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218F2" w14:textId="77777777" w:rsidR="003151C5" w:rsidRPr="00CD73D2" w:rsidRDefault="003151C5" w:rsidP="00BC6F8F">
      <w:pPr>
        <w:jc w:val="both"/>
      </w:pPr>
    </w:p>
    <w:p w14:paraId="56F0D5BC" w14:textId="4A53E463" w:rsidR="002272DB" w:rsidRPr="002272DB" w:rsidRDefault="002272DB" w:rsidP="002272DB">
      <w:pPr>
        <w:pStyle w:val="Caption"/>
        <w:keepNext/>
        <w:rPr>
          <w:rFonts w:asciiTheme="minorHAnsi" w:hAnsiTheme="minorHAnsi" w:cstheme="minorHAnsi"/>
        </w:rPr>
      </w:pPr>
      <w:r w:rsidRPr="002272DB">
        <w:rPr>
          <w:rFonts w:asciiTheme="minorHAnsi" w:hAnsiTheme="minorHAnsi" w:cstheme="minorHAnsi"/>
        </w:rPr>
        <w:t xml:space="preserve">Table </w:t>
      </w:r>
      <w:r w:rsidRPr="002272DB">
        <w:rPr>
          <w:rFonts w:asciiTheme="minorHAnsi" w:hAnsiTheme="minorHAnsi" w:cstheme="minorHAnsi"/>
        </w:rPr>
        <w:fldChar w:fldCharType="begin"/>
      </w:r>
      <w:r w:rsidRPr="002272DB">
        <w:rPr>
          <w:rFonts w:asciiTheme="minorHAnsi" w:hAnsiTheme="minorHAnsi" w:cstheme="minorHAnsi"/>
        </w:rPr>
        <w:instrText xml:space="preserve"> SEQ Table \* ARABIC </w:instrText>
      </w:r>
      <w:r w:rsidRPr="002272DB">
        <w:rPr>
          <w:rFonts w:asciiTheme="minorHAnsi" w:hAnsiTheme="minorHAnsi" w:cstheme="minorHAnsi"/>
        </w:rPr>
        <w:fldChar w:fldCharType="separate"/>
      </w:r>
      <w:r w:rsidRPr="002272DB">
        <w:rPr>
          <w:rFonts w:asciiTheme="minorHAnsi" w:hAnsiTheme="minorHAnsi" w:cstheme="minorHAnsi"/>
          <w:noProof/>
        </w:rPr>
        <w:t>1</w:t>
      </w:r>
      <w:r w:rsidRPr="002272DB">
        <w:rPr>
          <w:rFonts w:asciiTheme="minorHAnsi" w:hAnsiTheme="minorHAnsi" w:cstheme="minorHAnsi"/>
        </w:rPr>
        <w:fldChar w:fldCharType="end"/>
      </w:r>
      <w:r w:rsidRPr="002272DB">
        <w:rPr>
          <w:rFonts w:asciiTheme="minorHAnsi" w:hAnsiTheme="minorHAnsi" w:cstheme="minorHAnsi"/>
        </w:rPr>
        <w:t xml:space="preserve"> Policy Name and Information</w:t>
      </w: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358"/>
        <w:gridCol w:w="4639"/>
        <w:gridCol w:w="4451"/>
      </w:tblGrid>
      <w:tr w:rsidR="00EB28CB" w:rsidRPr="00065E93" w14:paraId="695C8AA7" w14:textId="77777777" w:rsidTr="002272DB">
        <w:trPr>
          <w:trHeight w:val="1953"/>
        </w:trPr>
        <w:tc>
          <w:tcPr>
            <w:tcW w:w="2358" w:type="dxa"/>
            <w:shd w:val="clear" w:color="auto" w:fill="auto"/>
          </w:tcPr>
          <w:p w14:paraId="0293E80A" w14:textId="77777777" w:rsidR="003151C5" w:rsidRPr="003151C5" w:rsidRDefault="00EB28CB" w:rsidP="003151C5">
            <w:pPr>
              <w:ind w:right="-112"/>
              <w:jc w:val="center"/>
            </w:pPr>
            <w:r>
              <w:rPr>
                <w:noProof/>
              </w:rPr>
              <w:drawing>
                <wp:inline distT="0" distB="0" distL="0" distR="0" wp14:anchorId="376AA002" wp14:editId="55C3003F">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639" w:type="dxa"/>
            <w:shd w:val="clear" w:color="auto" w:fill="auto"/>
            <w:vAlign w:val="center"/>
          </w:tcPr>
          <w:p w14:paraId="7F397F3A" w14:textId="77777777" w:rsidR="003151C5" w:rsidRPr="007359FC" w:rsidRDefault="00486E50" w:rsidP="003151C5">
            <w:pPr>
              <w:jc w:val="center"/>
              <w:rPr>
                <w:rFonts w:asciiTheme="minorHAnsi" w:hAnsiTheme="minorHAnsi"/>
                <w:b/>
                <w:sz w:val="32"/>
              </w:rPr>
            </w:pPr>
            <w:r w:rsidRPr="007359FC">
              <w:rPr>
                <w:rFonts w:asciiTheme="minorHAnsi" w:hAnsiTheme="minorHAnsi"/>
                <w:b/>
                <w:sz w:val="32"/>
              </w:rPr>
              <w:t xml:space="preserve">Employment Appointment and Reappointment Letters for the Division of Academic Affairs </w:t>
            </w:r>
            <w:r w:rsidR="00C904E6">
              <w:rPr>
                <w:rFonts w:asciiTheme="minorHAnsi" w:hAnsiTheme="minorHAnsi"/>
                <w:b/>
                <w:sz w:val="32"/>
              </w:rPr>
              <w:t xml:space="preserve">and University Library Faculty </w:t>
            </w:r>
            <w:r w:rsidRPr="007359FC">
              <w:rPr>
                <w:rFonts w:asciiTheme="minorHAnsi" w:hAnsiTheme="minorHAnsi"/>
                <w:b/>
                <w:sz w:val="32"/>
              </w:rPr>
              <w:t>Policy</w:t>
            </w:r>
          </w:p>
        </w:tc>
        <w:tc>
          <w:tcPr>
            <w:tcW w:w="4451" w:type="dxa"/>
            <w:shd w:val="clear" w:color="auto" w:fill="auto"/>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3B663699" w14:textId="77777777" w:rsidTr="001149A4">
              <w:trPr>
                <w:trHeight w:val="260"/>
              </w:trPr>
              <w:tc>
                <w:tcPr>
                  <w:tcW w:w="2211" w:type="dxa"/>
                  <w:shd w:val="clear" w:color="auto" w:fill="auto"/>
                  <w:tcMar>
                    <w:left w:w="86" w:type="dxa"/>
                    <w:right w:w="29" w:type="dxa"/>
                  </w:tcMar>
                  <w:vAlign w:val="bottom"/>
                </w:tcPr>
                <w:p w14:paraId="5BD2CBBB" w14:textId="77777777" w:rsidR="000D5D19" w:rsidRPr="00517994" w:rsidRDefault="000D5D19" w:rsidP="00C534AA">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r w:rsidR="00486E50">
                    <w:rPr>
                      <w:rFonts w:asciiTheme="minorHAnsi" w:hAnsiTheme="minorHAnsi"/>
                      <w:b/>
                      <w:bCs/>
                      <w:sz w:val="20"/>
                      <w:szCs w:val="20"/>
                    </w:rPr>
                    <w:t xml:space="preserve"> </w:t>
                  </w:r>
                </w:p>
              </w:tc>
              <w:tc>
                <w:tcPr>
                  <w:tcW w:w="2014" w:type="dxa"/>
                  <w:shd w:val="clear" w:color="auto" w:fill="auto"/>
                  <w:vAlign w:val="bottom"/>
                </w:tcPr>
                <w:p w14:paraId="40DEB8D9" w14:textId="77777777" w:rsidR="000D5D19" w:rsidRPr="00517994" w:rsidRDefault="00486E50" w:rsidP="00C534AA">
                  <w:pPr>
                    <w:rPr>
                      <w:rFonts w:asciiTheme="minorHAnsi" w:hAnsiTheme="minorHAnsi"/>
                      <w:bCs/>
                      <w:sz w:val="20"/>
                      <w:szCs w:val="20"/>
                    </w:rPr>
                  </w:pPr>
                  <w:r>
                    <w:rPr>
                      <w:rFonts w:asciiTheme="minorHAnsi" w:hAnsiTheme="minorHAnsi"/>
                      <w:bCs/>
                      <w:sz w:val="20"/>
                      <w:szCs w:val="20"/>
                    </w:rPr>
                    <w:t>AA008.</w:t>
                  </w:r>
                  <w:r w:rsidR="00C156CA">
                    <w:rPr>
                      <w:rFonts w:asciiTheme="minorHAnsi" w:hAnsiTheme="minorHAnsi"/>
                      <w:bCs/>
                      <w:sz w:val="20"/>
                      <w:szCs w:val="20"/>
                    </w:rPr>
                    <w:t>1</w:t>
                  </w:r>
                </w:p>
              </w:tc>
            </w:tr>
            <w:tr w:rsidR="000D5D19" w:rsidRPr="00517994" w14:paraId="765A5CC1" w14:textId="77777777" w:rsidTr="001149A4">
              <w:trPr>
                <w:trHeight w:val="240"/>
              </w:trPr>
              <w:tc>
                <w:tcPr>
                  <w:tcW w:w="2211" w:type="dxa"/>
                  <w:shd w:val="clear" w:color="auto" w:fill="auto"/>
                  <w:tcMar>
                    <w:left w:w="86" w:type="dxa"/>
                    <w:right w:w="29" w:type="dxa"/>
                  </w:tcMar>
                  <w:vAlign w:val="bottom"/>
                </w:tcPr>
                <w:p w14:paraId="5B495649" w14:textId="77777777" w:rsidR="000D5D19" w:rsidRPr="00517994" w:rsidRDefault="000D5D19" w:rsidP="00C534AA">
                  <w:pPr>
                    <w:rPr>
                      <w:rFonts w:asciiTheme="minorHAnsi" w:hAnsiTheme="minorHAnsi"/>
                      <w:bCs/>
                      <w:sz w:val="20"/>
                      <w:szCs w:val="20"/>
                    </w:rPr>
                  </w:pPr>
                  <w:r w:rsidRPr="00517994">
                    <w:rPr>
                      <w:rFonts w:asciiTheme="minorHAnsi" w:hAnsiTheme="minorHAnsi"/>
                      <w:b/>
                      <w:bCs/>
                      <w:sz w:val="20"/>
                      <w:szCs w:val="20"/>
                    </w:rPr>
                    <w:t>Policy Type:</w:t>
                  </w:r>
                </w:p>
              </w:tc>
              <w:tc>
                <w:tcPr>
                  <w:tcW w:w="2014" w:type="dxa"/>
                  <w:shd w:val="clear" w:color="auto" w:fill="auto"/>
                  <w:vAlign w:val="bottom"/>
                </w:tcPr>
                <w:p w14:paraId="27800C08" w14:textId="77777777" w:rsidR="000D5D19" w:rsidRPr="00517994" w:rsidRDefault="00486E50" w:rsidP="00C534AA">
                  <w:pPr>
                    <w:rPr>
                      <w:rFonts w:asciiTheme="minorHAnsi" w:hAnsiTheme="minorHAnsi"/>
                      <w:bCs/>
                      <w:sz w:val="20"/>
                      <w:szCs w:val="20"/>
                    </w:rPr>
                  </w:pPr>
                  <w:r>
                    <w:rPr>
                      <w:rFonts w:asciiTheme="minorHAnsi" w:hAnsiTheme="minorHAnsi"/>
                      <w:bCs/>
                      <w:sz w:val="20"/>
                      <w:szCs w:val="20"/>
                    </w:rPr>
                    <w:t>University</w:t>
                  </w:r>
                </w:p>
              </w:tc>
            </w:tr>
            <w:tr w:rsidR="000D5D19" w:rsidRPr="00517994" w14:paraId="01871EA2" w14:textId="77777777" w:rsidTr="001149A4">
              <w:trPr>
                <w:trHeight w:val="230"/>
              </w:trPr>
              <w:tc>
                <w:tcPr>
                  <w:tcW w:w="2211" w:type="dxa"/>
                  <w:tcBorders>
                    <w:top w:val="nil"/>
                    <w:bottom w:val="nil"/>
                  </w:tcBorders>
                  <w:shd w:val="clear" w:color="auto" w:fill="auto"/>
                  <w:tcMar>
                    <w:left w:w="86" w:type="dxa"/>
                    <w:right w:w="29" w:type="dxa"/>
                  </w:tcMar>
                </w:tcPr>
                <w:p w14:paraId="03A54DC1" w14:textId="77777777" w:rsidR="000D5D19" w:rsidRPr="00517994" w:rsidRDefault="000D5D19" w:rsidP="00C534AA">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shd w:val="clear" w:color="auto" w:fill="auto"/>
                </w:tcPr>
                <w:p w14:paraId="77A49F7B" w14:textId="77777777" w:rsidR="000D5D19" w:rsidRPr="00517994" w:rsidRDefault="00486E50" w:rsidP="00C534AA">
                  <w:pPr>
                    <w:widowControl w:val="0"/>
                    <w:rPr>
                      <w:rFonts w:asciiTheme="minorHAnsi" w:hAnsiTheme="minorHAnsi"/>
                      <w:bCs/>
                      <w:sz w:val="20"/>
                      <w:szCs w:val="20"/>
                    </w:rPr>
                  </w:pPr>
                  <w:r>
                    <w:rPr>
                      <w:rFonts w:asciiTheme="minorHAnsi" w:hAnsiTheme="minorHAnsi"/>
                      <w:bCs/>
                      <w:sz w:val="20"/>
                      <w:szCs w:val="20"/>
                    </w:rPr>
                    <w:t>VP Academic Affairs</w:t>
                  </w:r>
                </w:p>
              </w:tc>
            </w:tr>
            <w:tr w:rsidR="000D5D19" w:rsidRPr="00517994" w14:paraId="4BD3E82B" w14:textId="77777777" w:rsidTr="001149A4">
              <w:trPr>
                <w:trHeight w:val="260"/>
              </w:trPr>
              <w:tc>
                <w:tcPr>
                  <w:tcW w:w="2211" w:type="dxa"/>
                  <w:tcBorders>
                    <w:top w:val="nil"/>
                    <w:bottom w:val="nil"/>
                  </w:tcBorders>
                  <w:shd w:val="clear" w:color="auto" w:fill="auto"/>
                  <w:tcMar>
                    <w:left w:w="86" w:type="dxa"/>
                    <w:right w:w="29" w:type="dxa"/>
                  </w:tcMar>
                  <w:vAlign w:val="bottom"/>
                </w:tcPr>
                <w:p w14:paraId="37AEE486" w14:textId="77777777" w:rsidR="000D5D19" w:rsidRPr="00517994" w:rsidRDefault="000D5D19" w:rsidP="00C534AA">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shd w:val="clear" w:color="auto" w:fill="auto"/>
                  <w:vAlign w:val="bottom"/>
                </w:tcPr>
                <w:p w14:paraId="4B81C0F2" w14:textId="77777777" w:rsidR="000D5D19" w:rsidRPr="00517994" w:rsidRDefault="00486E50" w:rsidP="00C534AA">
                  <w:pPr>
                    <w:rPr>
                      <w:rFonts w:asciiTheme="minorHAnsi" w:hAnsiTheme="minorHAnsi"/>
                      <w:bCs/>
                      <w:sz w:val="20"/>
                      <w:szCs w:val="20"/>
                    </w:rPr>
                  </w:pPr>
                  <w:r>
                    <w:rPr>
                      <w:rFonts w:asciiTheme="minorHAnsi" w:hAnsiTheme="minorHAnsi"/>
                      <w:bCs/>
                      <w:sz w:val="20"/>
                      <w:szCs w:val="20"/>
                    </w:rPr>
                    <w:t>Academic Affairs</w:t>
                  </w:r>
                </w:p>
              </w:tc>
            </w:tr>
            <w:tr w:rsidR="000D5D19" w:rsidRPr="00517994" w14:paraId="7311E48D" w14:textId="77777777" w:rsidTr="001149A4">
              <w:trPr>
                <w:trHeight w:val="260"/>
              </w:trPr>
              <w:tc>
                <w:tcPr>
                  <w:tcW w:w="2211" w:type="dxa"/>
                  <w:tcBorders>
                    <w:top w:val="nil"/>
                  </w:tcBorders>
                  <w:shd w:val="clear" w:color="auto" w:fill="auto"/>
                  <w:tcMar>
                    <w:left w:w="86" w:type="dxa"/>
                    <w:right w:w="29" w:type="dxa"/>
                  </w:tcMar>
                  <w:vAlign w:val="bottom"/>
                </w:tcPr>
                <w:p w14:paraId="1B7E94D0" w14:textId="77777777" w:rsidR="000D5D19" w:rsidRPr="00517994" w:rsidRDefault="000D5D19" w:rsidP="00C534AA">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shd w:val="clear" w:color="auto" w:fill="auto"/>
                  <w:vAlign w:val="bottom"/>
                </w:tcPr>
                <w:p w14:paraId="621FA536" w14:textId="77777777" w:rsidR="000D5D19" w:rsidRPr="00517994" w:rsidRDefault="00486E50" w:rsidP="00C534AA">
                  <w:pPr>
                    <w:rPr>
                      <w:rFonts w:asciiTheme="minorHAnsi" w:hAnsiTheme="minorHAnsi"/>
                      <w:bCs/>
                      <w:sz w:val="20"/>
                      <w:szCs w:val="20"/>
                    </w:rPr>
                  </w:pPr>
                  <w:r>
                    <w:rPr>
                      <w:rFonts w:asciiTheme="minorHAnsi" w:hAnsiTheme="minorHAnsi"/>
                      <w:bCs/>
                      <w:sz w:val="20"/>
                      <w:szCs w:val="20"/>
                    </w:rPr>
                    <w:t>September 1,</w:t>
                  </w:r>
                  <w:r w:rsidR="00F73399">
                    <w:rPr>
                      <w:rFonts w:asciiTheme="minorHAnsi" w:hAnsiTheme="minorHAnsi"/>
                      <w:bCs/>
                      <w:sz w:val="20"/>
                      <w:szCs w:val="20"/>
                    </w:rPr>
                    <w:t xml:space="preserve"> </w:t>
                  </w:r>
                  <w:r>
                    <w:rPr>
                      <w:rFonts w:asciiTheme="minorHAnsi" w:hAnsiTheme="minorHAnsi"/>
                      <w:bCs/>
                      <w:sz w:val="20"/>
                      <w:szCs w:val="20"/>
                    </w:rPr>
                    <w:t>2015</w:t>
                  </w:r>
                </w:p>
              </w:tc>
            </w:tr>
            <w:tr w:rsidR="000D5D19" w:rsidRPr="00517994" w14:paraId="0D3F954F" w14:textId="77777777" w:rsidTr="001149A4">
              <w:trPr>
                <w:trHeight w:val="260"/>
              </w:trPr>
              <w:tc>
                <w:tcPr>
                  <w:tcW w:w="2211" w:type="dxa"/>
                  <w:shd w:val="clear" w:color="auto" w:fill="auto"/>
                  <w:tcMar>
                    <w:left w:w="86" w:type="dxa"/>
                    <w:right w:w="29" w:type="dxa"/>
                  </w:tcMar>
                  <w:vAlign w:val="bottom"/>
                </w:tcPr>
                <w:p w14:paraId="1079F08F" w14:textId="77777777" w:rsidR="000D5D19" w:rsidRPr="00517994" w:rsidRDefault="000D5D19" w:rsidP="00C534AA">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shd w:val="clear" w:color="auto" w:fill="auto"/>
                  <w:vAlign w:val="bottom"/>
                </w:tcPr>
                <w:p w14:paraId="310E50D4" w14:textId="77777777" w:rsidR="000D5D19" w:rsidRPr="00517994" w:rsidRDefault="00AE040B" w:rsidP="00C534AA">
                  <w:pPr>
                    <w:tabs>
                      <w:tab w:val="left" w:pos="1867"/>
                    </w:tabs>
                    <w:ind w:right="-853"/>
                    <w:rPr>
                      <w:rFonts w:asciiTheme="minorHAnsi" w:hAnsiTheme="minorHAnsi"/>
                      <w:bCs/>
                      <w:sz w:val="20"/>
                      <w:szCs w:val="20"/>
                    </w:rPr>
                  </w:pPr>
                  <w:r>
                    <w:rPr>
                      <w:rFonts w:asciiTheme="minorHAnsi" w:hAnsiTheme="minorHAnsi"/>
                      <w:bCs/>
                      <w:sz w:val="20"/>
                      <w:szCs w:val="20"/>
                    </w:rPr>
                    <w:t>April 8, 2019</w:t>
                  </w:r>
                </w:p>
              </w:tc>
            </w:tr>
            <w:tr w:rsidR="000D5D19" w:rsidRPr="00517994" w14:paraId="56E0E8BC" w14:textId="77777777" w:rsidTr="001149A4">
              <w:trPr>
                <w:trHeight w:val="260"/>
              </w:trPr>
              <w:tc>
                <w:tcPr>
                  <w:tcW w:w="2211" w:type="dxa"/>
                  <w:shd w:val="clear" w:color="auto" w:fill="auto"/>
                  <w:tcMar>
                    <w:left w:w="86" w:type="dxa"/>
                    <w:right w:w="29" w:type="dxa"/>
                  </w:tcMar>
                  <w:vAlign w:val="bottom"/>
                </w:tcPr>
                <w:p w14:paraId="5B4FA554" w14:textId="77777777" w:rsidR="000D5D19" w:rsidRPr="00517994" w:rsidRDefault="000D5D19" w:rsidP="00C534AA">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shd w:val="clear" w:color="auto" w:fill="auto"/>
                  <w:vAlign w:val="bottom"/>
                </w:tcPr>
                <w:p w14:paraId="1986791C" w14:textId="77777777" w:rsidR="000D5D19" w:rsidRPr="00517994" w:rsidRDefault="00AE040B" w:rsidP="00C534AA">
                  <w:pPr>
                    <w:tabs>
                      <w:tab w:val="left" w:pos="1867"/>
                    </w:tabs>
                    <w:ind w:right="-853"/>
                    <w:rPr>
                      <w:rFonts w:asciiTheme="minorHAnsi" w:hAnsiTheme="minorHAnsi"/>
                      <w:bCs/>
                      <w:sz w:val="20"/>
                      <w:szCs w:val="20"/>
                    </w:rPr>
                  </w:pPr>
                  <w:r>
                    <w:rPr>
                      <w:rFonts w:asciiTheme="minorHAnsi" w:hAnsiTheme="minorHAnsi"/>
                      <w:bCs/>
                      <w:sz w:val="20"/>
                      <w:szCs w:val="20"/>
                    </w:rPr>
                    <w:t>April 15, 2019</w:t>
                  </w:r>
                </w:p>
              </w:tc>
            </w:tr>
          </w:tbl>
          <w:p w14:paraId="0D4D4BAB" w14:textId="77777777" w:rsidR="003151C5" w:rsidRPr="006F6044" w:rsidRDefault="003151C5" w:rsidP="003151C5">
            <w:pPr>
              <w:rPr>
                <w:rFonts w:asciiTheme="minorHAnsi" w:hAnsiTheme="minorHAnsi"/>
                <w:b/>
                <w:sz w:val="20"/>
              </w:rPr>
            </w:pPr>
          </w:p>
        </w:tc>
      </w:tr>
    </w:tbl>
    <w:p w14:paraId="1E4016F7" w14:textId="77777777" w:rsidR="001518A1" w:rsidRPr="00D70333" w:rsidRDefault="001518A1" w:rsidP="00EB28CB">
      <w:pPr>
        <w:pStyle w:val="Heading1"/>
        <w:numPr>
          <w:ilvl w:val="0"/>
          <w:numId w:val="35"/>
        </w:numPr>
        <w:pBdr>
          <w:top w:val="single" w:sz="4" w:space="1" w:color="C00000"/>
          <w:left w:val="single" w:sz="4" w:space="4" w:color="C00000"/>
          <w:bottom w:val="single" w:sz="4" w:space="1" w:color="C00000"/>
          <w:right w:val="single" w:sz="4" w:space="4" w:color="C00000"/>
        </w:pBdr>
        <w:shd w:val="clear" w:color="auto" w:fill="800000"/>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ab/>
        <w:t>Policy Statement</w:t>
      </w:r>
      <w:r w:rsidR="00892246">
        <w:rPr>
          <w:rFonts w:asciiTheme="minorHAnsi" w:hAnsiTheme="minorHAnsi"/>
        </w:rPr>
        <w:tab/>
      </w:r>
    </w:p>
    <w:p w14:paraId="1BBDC398" w14:textId="77777777" w:rsidR="00B751D3" w:rsidRDefault="00B751D3" w:rsidP="007359FC">
      <w:pPr>
        <w:spacing w:before="160"/>
        <w:rPr>
          <w:rFonts w:asciiTheme="minorHAnsi" w:hAnsiTheme="minorHAnsi"/>
        </w:rPr>
      </w:pPr>
      <w:bookmarkStart w:id="1" w:name="_II._Purpose_of"/>
      <w:bookmarkEnd w:id="1"/>
      <w:r>
        <w:rPr>
          <w:rFonts w:asciiTheme="minorHAnsi" w:hAnsiTheme="minorHAnsi"/>
        </w:rPr>
        <w:t>The Employment Appointment and Reappointment Letters for the Division of Academic Affairs</w:t>
      </w:r>
      <w:r w:rsidR="00BA5490">
        <w:rPr>
          <w:rFonts w:asciiTheme="minorHAnsi" w:hAnsiTheme="minorHAnsi"/>
        </w:rPr>
        <w:t xml:space="preserve"> Policy outlines and provides the procedures to process appointment and reappointment letters/memos for faculty and staff in the Division of Academic Affairs and faculty in the University Library.</w:t>
      </w:r>
    </w:p>
    <w:p w14:paraId="5A056B18" w14:textId="77777777" w:rsidR="00E9358E" w:rsidRDefault="00E9358E" w:rsidP="00E9358E">
      <w:pPr>
        <w:rPr>
          <w:rFonts w:asciiTheme="minorHAnsi" w:hAnsiTheme="minorHAnsi"/>
        </w:rPr>
      </w:pPr>
    </w:p>
    <w:p w14:paraId="1CEA5F7F" w14:textId="77777777" w:rsidR="007D240C" w:rsidRPr="006F6044" w:rsidRDefault="007D240C" w:rsidP="00EB28CB">
      <w:pPr>
        <w:pStyle w:val="Heading3"/>
        <w:numPr>
          <w:ilvl w:val="0"/>
          <w:numId w:val="36"/>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r w:rsidRPr="006F6044">
        <w:rPr>
          <w:rFonts w:asciiTheme="minorHAnsi" w:hAnsiTheme="minorHAnsi"/>
        </w:rPr>
        <w:tab/>
        <w:t>Purpose of Policy</w:t>
      </w:r>
    </w:p>
    <w:p w14:paraId="665E5490" w14:textId="77777777" w:rsidR="00E9358E" w:rsidRDefault="00E9358E" w:rsidP="007359FC">
      <w:pPr>
        <w:spacing w:before="160"/>
        <w:rPr>
          <w:rFonts w:asciiTheme="minorHAnsi" w:hAnsiTheme="minorHAnsi"/>
        </w:rPr>
      </w:pPr>
      <w:r w:rsidRPr="008D6BD0">
        <w:rPr>
          <w:rFonts w:asciiTheme="minorHAnsi" w:hAnsiTheme="minorHAnsi"/>
        </w:rPr>
        <w:t>To provide the process of employment appointment letters, employmen</w:t>
      </w:r>
      <w:r w:rsidR="001B66E9">
        <w:rPr>
          <w:rFonts w:asciiTheme="minorHAnsi" w:hAnsiTheme="minorHAnsi"/>
        </w:rPr>
        <w:t xml:space="preserve">t reappointment letters, </w:t>
      </w:r>
      <w:r w:rsidR="0005051E">
        <w:rPr>
          <w:rFonts w:asciiTheme="minorHAnsi" w:hAnsiTheme="minorHAnsi"/>
        </w:rPr>
        <w:t>wintersession</w:t>
      </w:r>
      <w:r w:rsidRPr="008D6BD0">
        <w:rPr>
          <w:rFonts w:asciiTheme="minorHAnsi" w:hAnsiTheme="minorHAnsi"/>
        </w:rPr>
        <w:t xml:space="preserve"> and summer term employment memos for faculty and staff in the Division of Academic Affairs</w:t>
      </w:r>
      <w:r w:rsidR="00156A86">
        <w:rPr>
          <w:rFonts w:asciiTheme="minorHAnsi" w:hAnsiTheme="minorHAnsi"/>
        </w:rPr>
        <w:t xml:space="preserve"> and faculty in the University Library</w:t>
      </w:r>
      <w:r w:rsidRPr="008D6BD0">
        <w:rPr>
          <w:rFonts w:asciiTheme="minorHAnsi" w:hAnsiTheme="minorHAnsi"/>
        </w:rPr>
        <w:t>.</w:t>
      </w:r>
    </w:p>
    <w:p w14:paraId="4BDF18D0" w14:textId="77777777" w:rsidR="00B751D3" w:rsidRPr="008D6BD0" w:rsidRDefault="00B751D3" w:rsidP="00E9358E">
      <w:pPr>
        <w:rPr>
          <w:rFonts w:asciiTheme="minorHAnsi" w:hAnsiTheme="minorHAnsi"/>
        </w:rPr>
      </w:pPr>
    </w:p>
    <w:p w14:paraId="48C7D11C" w14:textId="77777777" w:rsidR="009C60B1" w:rsidRPr="000D1A7A" w:rsidRDefault="009C60B1" w:rsidP="00EB28CB">
      <w:pPr>
        <w:pStyle w:val="Heading3"/>
        <w:numPr>
          <w:ilvl w:val="0"/>
          <w:numId w:val="37"/>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2" w:name="_III._Applicability"/>
      <w:bookmarkEnd w:id="2"/>
      <w:r w:rsidRPr="000D1A7A">
        <w:rPr>
          <w:rFonts w:asciiTheme="minorHAnsi" w:hAnsiTheme="minorHAnsi"/>
        </w:rPr>
        <w:tab/>
        <w:t>Applicability</w:t>
      </w:r>
    </w:p>
    <w:p w14:paraId="34ADE814" w14:textId="77777777" w:rsidR="00486E50" w:rsidRPr="00915954" w:rsidRDefault="00156A86" w:rsidP="00156A86">
      <w:pPr>
        <w:spacing w:before="160" w:after="240"/>
        <w:rPr>
          <w:rFonts w:asciiTheme="minorHAnsi" w:hAnsiTheme="minorHAnsi"/>
        </w:rPr>
      </w:pPr>
      <w:r w:rsidRPr="00FB0FBF">
        <w:rPr>
          <w:rFonts w:asciiTheme="minorHAnsi" w:hAnsiTheme="minorHAnsi"/>
        </w:rPr>
        <w:t xml:space="preserve">This policy and the associated procedures apply to </w:t>
      </w:r>
      <w:r>
        <w:rPr>
          <w:rFonts w:asciiTheme="minorHAnsi" w:hAnsiTheme="minorHAnsi"/>
        </w:rPr>
        <w:t>faculty and staff in the Division of Academic Affairs and the faculty in the University Library.</w:t>
      </w:r>
    </w:p>
    <w:p w14:paraId="0EAD16FE" w14:textId="77777777" w:rsidR="009C60B1" w:rsidRPr="000D1A7A" w:rsidRDefault="009C60B1" w:rsidP="00EB28CB">
      <w:pPr>
        <w:pStyle w:val="Heading3"/>
        <w:numPr>
          <w:ilvl w:val="0"/>
          <w:numId w:val="38"/>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3" w:name="_IV._Definitions"/>
      <w:bookmarkEnd w:id="3"/>
      <w:r w:rsidRPr="000D1A7A">
        <w:rPr>
          <w:rFonts w:asciiTheme="minorHAnsi" w:hAnsiTheme="minorHAnsi"/>
        </w:rPr>
        <w:tab/>
        <w:t>Definitions</w:t>
      </w:r>
    </w:p>
    <w:p w14:paraId="2157CBF1" w14:textId="77777777" w:rsidR="00E9358E" w:rsidRDefault="00E9358E" w:rsidP="007359FC">
      <w:pPr>
        <w:tabs>
          <w:tab w:val="left" w:pos="540"/>
        </w:tabs>
        <w:spacing w:before="160"/>
        <w:rPr>
          <w:rFonts w:asciiTheme="minorHAnsi" w:hAnsiTheme="minorHAnsi"/>
        </w:rPr>
      </w:pPr>
      <w:bookmarkStart w:id="4" w:name="_V._Policy_Procedure"/>
      <w:bookmarkEnd w:id="4"/>
      <w:r w:rsidRPr="003F1A7E">
        <w:rPr>
          <w:rFonts w:asciiTheme="minorHAnsi" w:hAnsiTheme="minorHAnsi"/>
          <w:b/>
        </w:rPr>
        <w:t>1.</w:t>
      </w:r>
      <w:r w:rsidRPr="003F1A7E">
        <w:rPr>
          <w:rFonts w:asciiTheme="minorHAnsi" w:hAnsiTheme="minorHAnsi"/>
          <w:b/>
        </w:rPr>
        <w:tab/>
      </w:r>
      <w:r>
        <w:rPr>
          <w:rFonts w:asciiTheme="minorHAnsi" w:hAnsiTheme="minorHAnsi"/>
          <w:b/>
        </w:rPr>
        <w:t>Appointment Period</w:t>
      </w:r>
    </w:p>
    <w:p w14:paraId="4037A2D5" w14:textId="77777777" w:rsidR="00E9358E" w:rsidRPr="005613E9" w:rsidRDefault="00E9358E" w:rsidP="00E9358E">
      <w:pPr>
        <w:numPr>
          <w:ilvl w:val="0"/>
          <w:numId w:val="29"/>
        </w:numPr>
        <w:tabs>
          <w:tab w:val="left" w:pos="540"/>
        </w:tabs>
        <w:ind w:left="900"/>
        <w:rPr>
          <w:rFonts w:asciiTheme="minorHAnsi" w:hAnsiTheme="minorHAnsi"/>
          <w:bCs/>
        </w:rPr>
      </w:pPr>
      <w:r w:rsidRPr="005613E9">
        <w:rPr>
          <w:rFonts w:asciiTheme="minorHAnsi" w:hAnsiTheme="minorHAnsi"/>
          <w:bCs/>
          <w:i/>
        </w:rPr>
        <w:t>Academic Year or 9 months</w:t>
      </w:r>
      <w:r w:rsidRPr="005613E9">
        <w:rPr>
          <w:rFonts w:asciiTheme="minorHAnsi" w:hAnsiTheme="minorHAnsi"/>
          <w:bCs/>
        </w:rPr>
        <w:t xml:space="preserve"> – the period of time from the Fall Semester through the Spring Semester.</w:t>
      </w:r>
    </w:p>
    <w:p w14:paraId="316EADC1" w14:textId="77777777" w:rsidR="00E9358E" w:rsidRPr="005613E9" w:rsidRDefault="00E9358E" w:rsidP="00E9358E">
      <w:pPr>
        <w:numPr>
          <w:ilvl w:val="0"/>
          <w:numId w:val="29"/>
        </w:numPr>
        <w:tabs>
          <w:tab w:val="left" w:pos="540"/>
        </w:tabs>
        <w:ind w:left="900"/>
        <w:rPr>
          <w:rFonts w:asciiTheme="minorHAnsi" w:hAnsiTheme="minorHAnsi"/>
          <w:bCs/>
        </w:rPr>
      </w:pPr>
      <w:r w:rsidRPr="005613E9">
        <w:rPr>
          <w:rFonts w:asciiTheme="minorHAnsi" w:hAnsiTheme="minorHAnsi"/>
          <w:bCs/>
          <w:i/>
        </w:rPr>
        <w:t>Fiscal Year or 12 months</w:t>
      </w:r>
      <w:r w:rsidRPr="005613E9">
        <w:rPr>
          <w:rFonts w:asciiTheme="minorHAnsi" w:hAnsiTheme="minorHAnsi"/>
          <w:bCs/>
        </w:rPr>
        <w:t xml:space="preserve"> – the period of time beginning July 1 of any year and ending June 30 of the following year.</w:t>
      </w:r>
    </w:p>
    <w:p w14:paraId="7E0C9FEC" w14:textId="77777777" w:rsidR="00E9358E" w:rsidRPr="005613E9" w:rsidRDefault="00E9358E" w:rsidP="00E9358E">
      <w:pPr>
        <w:numPr>
          <w:ilvl w:val="0"/>
          <w:numId w:val="30"/>
        </w:numPr>
        <w:tabs>
          <w:tab w:val="left" w:pos="540"/>
        </w:tabs>
        <w:ind w:left="900"/>
        <w:rPr>
          <w:rFonts w:asciiTheme="minorHAnsi" w:hAnsiTheme="minorHAnsi"/>
          <w:bCs/>
        </w:rPr>
      </w:pPr>
      <w:r w:rsidRPr="005613E9">
        <w:rPr>
          <w:rFonts w:asciiTheme="minorHAnsi" w:hAnsiTheme="minorHAnsi"/>
          <w:bCs/>
          <w:i/>
        </w:rPr>
        <w:t>Semester</w:t>
      </w:r>
      <w:r w:rsidRPr="005613E9">
        <w:rPr>
          <w:rFonts w:asciiTheme="minorHAnsi" w:hAnsiTheme="minorHAnsi"/>
          <w:bCs/>
        </w:rPr>
        <w:t xml:space="preserve">—a period of time typically lasting fifteen weeks beginning on the Monday of Faculty Development Activities Week and ending </w:t>
      </w:r>
      <w:r w:rsidR="005613E9">
        <w:rPr>
          <w:rFonts w:asciiTheme="minorHAnsi" w:hAnsiTheme="minorHAnsi"/>
          <w:bCs/>
        </w:rPr>
        <w:t>the day of commencement.</w:t>
      </w:r>
    </w:p>
    <w:p w14:paraId="456026A2" w14:textId="77777777" w:rsidR="00E9358E" w:rsidRPr="005613E9" w:rsidRDefault="00E9358E" w:rsidP="00E9358E">
      <w:pPr>
        <w:numPr>
          <w:ilvl w:val="0"/>
          <w:numId w:val="30"/>
        </w:numPr>
        <w:tabs>
          <w:tab w:val="left" w:pos="540"/>
        </w:tabs>
        <w:ind w:left="900"/>
        <w:rPr>
          <w:rFonts w:asciiTheme="minorHAnsi" w:hAnsiTheme="minorHAnsi"/>
          <w:bCs/>
        </w:rPr>
      </w:pPr>
      <w:r w:rsidRPr="005613E9">
        <w:rPr>
          <w:rFonts w:asciiTheme="minorHAnsi" w:hAnsiTheme="minorHAnsi"/>
          <w:bCs/>
          <w:i/>
        </w:rPr>
        <w:t>Summer Term</w:t>
      </w:r>
      <w:r w:rsidRPr="005613E9">
        <w:rPr>
          <w:rFonts w:asciiTheme="minorHAnsi" w:hAnsiTheme="minorHAnsi"/>
          <w:b/>
          <w:bCs/>
        </w:rPr>
        <w:t xml:space="preserve"> – </w:t>
      </w:r>
      <w:r w:rsidRPr="005613E9">
        <w:rPr>
          <w:rFonts w:asciiTheme="minorHAnsi" w:hAnsiTheme="minorHAnsi"/>
          <w:bCs/>
        </w:rPr>
        <w:t>the period of time, inclusive of any part of term (Maymester, 1</w:t>
      </w:r>
      <w:r w:rsidRPr="005613E9">
        <w:rPr>
          <w:rFonts w:asciiTheme="minorHAnsi" w:hAnsiTheme="minorHAnsi"/>
          <w:bCs/>
          <w:vertAlign w:val="superscript"/>
        </w:rPr>
        <w:t>st</w:t>
      </w:r>
      <w:r w:rsidRPr="005613E9">
        <w:rPr>
          <w:rFonts w:asciiTheme="minorHAnsi" w:hAnsiTheme="minorHAnsi"/>
          <w:bCs/>
        </w:rPr>
        <w:t xml:space="preserve"> Summer, 2</w:t>
      </w:r>
      <w:r w:rsidRPr="005613E9">
        <w:rPr>
          <w:rFonts w:asciiTheme="minorHAnsi" w:hAnsiTheme="minorHAnsi"/>
          <w:bCs/>
          <w:vertAlign w:val="superscript"/>
        </w:rPr>
        <w:t xml:space="preserve">nd </w:t>
      </w:r>
      <w:r w:rsidRPr="005613E9">
        <w:rPr>
          <w:rFonts w:asciiTheme="minorHAnsi" w:hAnsiTheme="minorHAnsi"/>
          <w:bCs/>
        </w:rPr>
        <w:t>Summer), between the end of the Spring Semester and the beginning of the next Fall Semester.</w:t>
      </w:r>
    </w:p>
    <w:p w14:paraId="14B6DF1C" w14:textId="77777777" w:rsidR="005613E9" w:rsidRDefault="005613E9" w:rsidP="00E9358E">
      <w:pPr>
        <w:numPr>
          <w:ilvl w:val="0"/>
          <w:numId w:val="30"/>
        </w:numPr>
        <w:tabs>
          <w:tab w:val="left" w:pos="540"/>
        </w:tabs>
        <w:ind w:left="900"/>
        <w:rPr>
          <w:rFonts w:asciiTheme="minorHAnsi" w:hAnsiTheme="minorHAnsi"/>
          <w:bCs/>
        </w:rPr>
      </w:pPr>
      <w:r w:rsidRPr="005613E9">
        <w:rPr>
          <w:rFonts w:asciiTheme="minorHAnsi" w:hAnsiTheme="minorHAnsi"/>
          <w:bCs/>
          <w:i/>
        </w:rPr>
        <w:t xml:space="preserve">Part-Time </w:t>
      </w:r>
      <w:r w:rsidRPr="005613E9">
        <w:rPr>
          <w:rFonts w:asciiTheme="minorHAnsi" w:hAnsiTheme="minorHAnsi"/>
          <w:bCs/>
        </w:rPr>
        <w:t>– the period of time for</w:t>
      </w:r>
      <w:r>
        <w:rPr>
          <w:rFonts w:asciiTheme="minorHAnsi" w:hAnsiTheme="minorHAnsi"/>
          <w:bCs/>
        </w:rPr>
        <w:t xml:space="preserve"> part-time appointments beginning with the first day of classes and ending the day grades are due.</w:t>
      </w:r>
    </w:p>
    <w:p w14:paraId="4699E8DF" w14:textId="77777777" w:rsidR="00E9358E" w:rsidRPr="007A71CB" w:rsidRDefault="00E9358E" w:rsidP="00E9358E">
      <w:pPr>
        <w:tabs>
          <w:tab w:val="left" w:pos="540"/>
        </w:tabs>
        <w:ind w:left="900" w:hanging="360"/>
        <w:rPr>
          <w:rFonts w:asciiTheme="minorHAnsi" w:hAnsiTheme="minorHAnsi"/>
          <w:bCs/>
        </w:rPr>
      </w:pPr>
    </w:p>
    <w:p w14:paraId="19879997" w14:textId="77777777" w:rsidR="00E9358E" w:rsidRDefault="00E9358E" w:rsidP="00E9358E">
      <w:pPr>
        <w:tabs>
          <w:tab w:val="left" w:pos="540"/>
        </w:tabs>
        <w:ind w:left="540" w:hanging="540"/>
        <w:rPr>
          <w:rFonts w:asciiTheme="minorHAnsi" w:hAnsiTheme="minorHAnsi"/>
          <w:b/>
        </w:rPr>
      </w:pPr>
      <w:r>
        <w:rPr>
          <w:rFonts w:asciiTheme="minorHAnsi" w:hAnsiTheme="minorHAnsi"/>
          <w:b/>
        </w:rPr>
        <w:t>2.</w:t>
      </w:r>
      <w:r>
        <w:rPr>
          <w:rFonts w:asciiTheme="minorHAnsi" w:hAnsiTheme="minorHAnsi"/>
          <w:b/>
        </w:rPr>
        <w:tab/>
        <w:t>Employee Classification</w:t>
      </w:r>
    </w:p>
    <w:p w14:paraId="021C02E3" w14:textId="77777777" w:rsidR="00E9358E" w:rsidRPr="00AE040B" w:rsidRDefault="00E9358E" w:rsidP="00E9358E">
      <w:pPr>
        <w:numPr>
          <w:ilvl w:val="0"/>
          <w:numId w:val="30"/>
        </w:numPr>
        <w:tabs>
          <w:tab w:val="left" w:pos="540"/>
        </w:tabs>
        <w:ind w:left="900"/>
        <w:rPr>
          <w:rFonts w:asciiTheme="minorHAnsi" w:hAnsiTheme="minorHAnsi"/>
          <w:bCs/>
        </w:rPr>
      </w:pPr>
      <w:r w:rsidRPr="00AE040B">
        <w:rPr>
          <w:rFonts w:asciiTheme="minorHAnsi" w:hAnsiTheme="minorHAnsi"/>
          <w:bCs/>
          <w:i/>
          <w:u w:val="single"/>
        </w:rPr>
        <w:t>Classified Staff Member</w:t>
      </w:r>
      <w:r w:rsidRPr="00AE040B">
        <w:rPr>
          <w:rFonts w:asciiTheme="minorHAnsi" w:hAnsiTheme="minorHAnsi"/>
          <w:bCs/>
          <w:i/>
        </w:rPr>
        <w:t xml:space="preserve"> </w:t>
      </w:r>
      <w:r w:rsidRPr="00AE040B">
        <w:rPr>
          <w:rFonts w:asciiTheme="minorHAnsi" w:hAnsiTheme="minorHAnsi"/>
          <w:bCs/>
        </w:rPr>
        <w:t>– a University employee governed by the state’s Civil Service Rules.</w:t>
      </w:r>
    </w:p>
    <w:p w14:paraId="07A76774" w14:textId="77777777" w:rsidR="00E9358E" w:rsidRPr="00AE040B" w:rsidRDefault="00E9358E" w:rsidP="00E9358E">
      <w:pPr>
        <w:numPr>
          <w:ilvl w:val="0"/>
          <w:numId w:val="30"/>
        </w:numPr>
        <w:tabs>
          <w:tab w:val="left" w:pos="540"/>
        </w:tabs>
        <w:ind w:left="900"/>
        <w:rPr>
          <w:rFonts w:asciiTheme="minorHAnsi" w:hAnsiTheme="minorHAnsi"/>
          <w:bCs/>
        </w:rPr>
      </w:pPr>
      <w:r w:rsidRPr="00AE040B">
        <w:rPr>
          <w:rFonts w:asciiTheme="minorHAnsi" w:hAnsiTheme="minorHAnsi"/>
          <w:bCs/>
          <w:i/>
          <w:u w:val="single"/>
        </w:rPr>
        <w:t>Faculty Member</w:t>
      </w:r>
      <w:r w:rsidRPr="00AE040B">
        <w:rPr>
          <w:rFonts w:asciiTheme="minorHAnsi" w:hAnsiTheme="minorHAnsi"/>
          <w:bCs/>
        </w:rPr>
        <w:t xml:space="preserve"> – a</w:t>
      </w:r>
      <w:r w:rsidR="00B660D6" w:rsidRPr="00AE040B">
        <w:rPr>
          <w:rFonts w:asciiTheme="minorHAnsi" w:hAnsiTheme="minorHAnsi"/>
          <w:bCs/>
        </w:rPr>
        <w:t xml:space="preserve"> University employee </w:t>
      </w:r>
      <w:r w:rsidRPr="00AE040B">
        <w:rPr>
          <w:rFonts w:asciiTheme="minorHAnsi" w:hAnsiTheme="minorHAnsi"/>
          <w:bCs/>
        </w:rPr>
        <w:t>whose assigned primary duties are teaching, scholarly activities, and/or service and whose rank is instructor or above.</w:t>
      </w:r>
    </w:p>
    <w:p w14:paraId="3C388E55" w14:textId="77777777" w:rsidR="00E9358E" w:rsidRPr="00AE040B" w:rsidRDefault="00E9358E" w:rsidP="00E9358E">
      <w:pPr>
        <w:numPr>
          <w:ilvl w:val="0"/>
          <w:numId w:val="30"/>
        </w:numPr>
        <w:tabs>
          <w:tab w:val="left" w:pos="540"/>
        </w:tabs>
        <w:ind w:left="900"/>
        <w:rPr>
          <w:rFonts w:asciiTheme="minorHAnsi" w:hAnsiTheme="minorHAnsi"/>
          <w:bCs/>
        </w:rPr>
      </w:pPr>
      <w:r w:rsidRPr="00AE040B">
        <w:rPr>
          <w:rFonts w:asciiTheme="minorHAnsi" w:hAnsiTheme="minorHAnsi"/>
          <w:bCs/>
          <w:i/>
          <w:u w:val="single"/>
        </w:rPr>
        <w:lastRenderedPageBreak/>
        <w:t>Unclassified Staff Member</w:t>
      </w:r>
      <w:r w:rsidRPr="00AE040B">
        <w:rPr>
          <w:rFonts w:asciiTheme="minorHAnsi" w:hAnsiTheme="minorHAnsi"/>
          <w:bCs/>
          <w:i/>
        </w:rPr>
        <w:t xml:space="preserve"> </w:t>
      </w:r>
      <w:r w:rsidRPr="00AE040B">
        <w:rPr>
          <w:rFonts w:asciiTheme="minorHAnsi" w:hAnsiTheme="minorHAnsi"/>
          <w:bCs/>
        </w:rPr>
        <w:t>– a</w:t>
      </w:r>
      <w:r w:rsidR="00A72B4B" w:rsidRPr="00AE040B">
        <w:rPr>
          <w:rFonts w:asciiTheme="minorHAnsi" w:hAnsiTheme="minorHAnsi"/>
          <w:bCs/>
        </w:rPr>
        <w:t xml:space="preserve">n “at-will” </w:t>
      </w:r>
      <w:r w:rsidRPr="00AE040B">
        <w:rPr>
          <w:rFonts w:asciiTheme="minorHAnsi" w:hAnsiTheme="minorHAnsi"/>
          <w:bCs/>
        </w:rPr>
        <w:t xml:space="preserve">University employee </w:t>
      </w:r>
      <w:r w:rsidR="002A511E" w:rsidRPr="00AE040B">
        <w:rPr>
          <w:rFonts w:asciiTheme="minorHAnsi" w:hAnsiTheme="minorHAnsi"/>
          <w:bCs/>
        </w:rPr>
        <w:t xml:space="preserve">who serves at the pleasure of the appointing authority and is </w:t>
      </w:r>
      <w:r w:rsidRPr="00AE040B">
        <w:rPr>
          <w:rFonts w:asciiTheme="minorHAnsi" w:hAnsiTheme="minorHAnsi"/>
          <w:bCs/>
        </w:rPr>
        <w:t>not governed by t</w:t>
      </w:r>
      <w:r w:rsidR="00A72B4B" w:rsidRPr="00AE040B">
        <w:rPr>
          <w:rFonts w:asciiTheme="minorHAnsi" w:hAnsiTheme="minorHAnsi"/>
          <w:bCs/>
        </w:rPr>
        <w:t>he state’s Civil Service Rules</w:t>
      </w:r>
      <w:r w:rsidR="002A511E" w:rsidRPr="00AE040B">
        <w:rPr>
          <w:rFonts w:asciiTheme="minorHAnsi" w:hAnsiTheme="minorHAnsi"/>
          <w:bCs/>
        </w:rPr>
        <w:t>.</w:t>
      </w:r>
    </w:p>
    <w:p w14:paraId="38CFFD35" w14:textId="77777777" w:rsidR="00E9358E" w:rsidRDefault="00E9358E" w:rsidP="00E9358E">
      <w:pPr>
        <w:tabs>
          <w:tab w:val="left" w:pos="540"/>
        </w:tabs>
        <w:rPr>
          <w:rFonts w:asciiTheme="minorHAnsi" w:hAnsiTheme="minorHAnsi"/>
          <w:b/>
          <w:bCs/>
        </w:rPr>
      </w:pPr>
      <w:r w:rsidRPr="00876C50">
        <w:rPr>
          <w:rFonts w:asciiTheme="minorHAnsi" w:hAnsiTheme="minorHAnsi"/>
          <w:b/>
          <w:bCs/>
        </w:rPr>
        <w:t>3.</w:t>
      </w:r>
      <w:r w:rsidRPr="00876C50">
        <w:rPr>
          <w:rFonts w:asciiTheme="minorHAnsi" w:hAnsiTheme="minorHAnsi"/>
          <w:b/>
          <w:bCs/>
        </w:rPr>
        <w:tab/>
        <w:t>Employment Letters/Memos</w:t>
      </w:r>
    </w:p>
    <w:p w14:paraId="1E319F0A" w14:textId="77777777" w:rsidR="000F2FE1" w:rsidRPr="00B660D6" w:rsidRDefault="00E9358E" w:rsidP="00EF234D">
      <w:pPr>
        <w:pStyle w:val="NoSpacing"/>
        <w:numPr>
          <w:ilvl w:val="0"/>
          <w:numId w:val="31"/>
        </w:numPr>
        <w:tabs>
          <w:tab w:val="left" w:pos="540"/>
          <w:tab w:val="left" w:pos="900"/>
        </w:tabs>
        <w:ind w:left="900"/>
        <w:rPr>
          <w:rFonts w:asciiTheme="minorHAnsi" w:hAnsiTheme="minorHAnsi"/>
        </w:rPr>
      </w:pPr>
      <w:r w:rsidRPr="00B660D6">
        <w:rPr>
          <w:rFonts w:asciiTheme="minorHAnsi" w:hAnsiTheme="minorHAnsi"/>
          <w:i/>
        </w:rPr>
        <w:t>Appointment Letter</w:t>
      </w:r>
      <w:r w:rsidR="000F2FE1" w:rsidRPr="00B660D6">
        <w:rPr>
          <w:rFonts w:asciiTheme="minorHAnsi" w:hAnsiTheme="minorHAnsi"/>
          <w:i/>
        </w:rPr>
        <w:t xml:space="preserve"> Full-Time Employee</w:t>
      </w:r>
    </w:p>
    <w:p w14:paraId="70AF12BA" w14:textId="77777777" w:rsidR="00420E57" w:rsidRPr="00B660D6" w:rsidRDefault="00E9358E" w:rsidP="00420E57">
      <w:pPr>
        <w:pStyle w:val="NoSpacing"/>
        <w:tabs>
          <w:tab w:val="left" w:pos="540"/>
          <w:tab w:val="left" w:pos="900"/>
        </w:tabs>
        <w:ind w:left="900"/>
        <w:rPr>
          <w:rFonts w:asciiTheme="minorHAnsi" w:hAnsiTheme="minorHAnsi"/>
        </w:rPr>
      </w:pPr>
      <w:r w:rsidRPr="00B660D6">
        <w:rPr>
          <w:rFonts w:asciiTheme="minorHAnsi" w:hAnsiTheme="minorHAnsi"/>
        </w:rPr>
        <w:t xml:space="preserve">Initial letter given to prospective employee offering a full-time faculty appointment, full-time unclassified staff appointment, </w:t>
      </w:r>
      <w:r w:rsidR="001B66E9" w:rsidRPr="00B660D6">
        <w:rPr>
          <w:rFonts w:asciiTheme="minorHAnsi" w:hAnsiTheme="minorHAnsi"/>
        </w:rPr>
        <w:t xml:space="preserve">full-time classified staff appointment, </w:t>
      </w:r>
      <w:r w:rsidRPr="00B660D6">
        <w:rPr>
          <w:rFonts w:asciiTheme="minorHAnsi" w:hAnsiTheme="minorHAnsi"/>
        </w:rPr>
        <w:t>or full-time faculty with a supplemental position appointment.</w:t>
      </w:r>
    </w:p>
    <w:p w14:paraId="076E7072" w14:textId="77777777" w:rsidR="000F2FE1" w:rsidRPr="00B660D6" w:rsidRDefault="00420E57" w:rsidP="00420E57">
      <w:pPr>
        <w:pStyle w:val="NoSpacing"/>
        <w:numPr>
          <w:ilvl w:val="0"/>
          <w:numId w:val="31"/>
        </w:numPr>
        <w:tabs>
          <w:tab w:val="left" w:pos="540"/>
          <w:tab w:val="left" w:pos="900"/>
        </w:tabs>
        <w:ind w:left="900"/>
        <w:rPr>
          <w:rFonts w:asciiTheme="minorHAnsi" w:hAnsiTheme="minorHAnsi"/>
          <w:i/>
        </w:rPr>
      </w:pPr>
      <w:r w:rsidRPr="00B660D6">
        <w:rPr>
          <w:rFonts w:asciiTheme="minorHAnsi" w:hAnsiTheme="minorHAnsi"/>
          <w:i/>
        </w:rPr>
        <w:t>A</w:t>
      </w:r>
      <w:r w:rsidR="000F2FE1" w:rsidRPr="00B660D6">
        <w:rPr>
          <w:rFonts w:asciiTheme="minorHAnsi" w:eastAsia="Calibri" w:hAnsiTheme="minorHAnsi"/>
          <w:i/>
        </w:rPr>
        <w:t>p</w:t>
      </w:r>
      <w:r w:rsidRPr="00B660D6">
        <w:rPr>
          <w:rFonts w:asciiTheme="minorHAnsi" w:eastAsia="Calibri" w:hAnsiTheme="minorHAnsi"/>
          <w:i/>
        </w:rPr>
        <w:t>p</w:t>
      </w:r>
      <w:r w:rsidR="000F2FE1" w:rsidRPr="00B660D6">
        <w:rPr>
          <w:rFonts w:asciiTheme="minorHAnsi" w:eastAsia="Calibri" w:hAnsiTheme="minorHAnsi"/>
          <w:i/>
        </w:rPr>
        <w:t xml:space="preserve">ointment </w:t>
      </w:r>
      <w:r w:rsidRPr="00B660D6">
        <w:rPr>
          <w:rFonts w:asciiTheme="minorHAnsi" w:eastAsia="Calibri" w:hAnsiTheme="minorHAnsi"/>
          <w:i/>
        </w:rPr>
        <w:t xml:space="preserve">Letter </w:t>
      </w:r>
      <w:r w:rsidR="000F2FE1" w:rsidRPr="00B660D6">
        <w:rPr>
          <w:rFonts w:asciiTheme="minorHAnsi" w:eastAsia="Calibri" w:hAnsiTheme="minorHAnsi"/>
          <w:i/>
        </w:rPr>
        <w:t>Part-Time Faculty</w:t>
      </w:r>
    </w:p>
    <w:p w14:paraId="32DC7718" w14:textId="77777777" w:rsidR="00E9358E" w:rsidRPr="00B660D6" w:rsidRDefault="000F2FE1" w:rsidP="00904BC0">
      <w:pPr>
        <w:pStyle w:val="NoSpacing"/>
        <w:tabs>
          <w:tab w:val="left" w:pos="900"/>
        </w:tabs>
        <w:ind w:left="900" w:hanging="360"/>
        <w:rPr>
          <w:rFonts w:asciiTheme="minorHAnsi" w:hAnsiTheme="minorHAnsi"/>
        </w:rPr>
      </w:pPr>
      <w:r w:rsidRPr="00B660D6">
        <w:rPr>
          <w:rFonts w:asciiTheme="minorHAnsi" w:eastAsia="Calibri" w:hAnsiTheme="minorHAnsi"/>
        </w:rPr>
        <w:tab/>
      </w:r>
      <w:r w:rsidR="00E9358E" w:rsidRPr="00B660D6">
        <w:rPr>
          <w:rFonts w:asciiTheme="minorHAnsi" w:eastAsia="Calibri" w:hAnsiTheme="minorHAnsi"/>
        </w:rPr>
        <w:t>L</w:t>
      </w:r>
      <w:r w:rsidR="00E9358E" w:rsidRPr="00B660D6">
        <w:rPr>
          <w:rFonts w:asciiTheme="minorHAnsi" w:hAnsiTheme="minorHAnsi"/>
        </w:rPr>
        <w:t xml:space="preserve">etter given to part-time faculty offering a part-time faculty appointment </w:t>
      </w:r>
      <w:r w:rsidR="00805FBA" w:rsidRPr="00B660D6">
        <w:rPr>
          <w:rFonts w:asciiTheme="minorHAnsi" w:hAnsiTheme="minorHAnsi"/>
        </w:rPr>
        <w:t xml:space="preserve">or </w:t>
      </w:r>
      <w:r w:rsidR="00B947CF" w:rsidRPr="00B660D6">
        <w:rPr>
          <w:rFonts w:asciiTheme="minorHAnsi" w:hAnsiTheme="minorHAnsi"/>
        </w:rPr>
        <w:t xml:space="preserve">part-time </w:t>
      </w:r>
      <w:r w:rsidR="00805FBA" w:rsidRPr="00B660D6">
        <w:rPr>
          <w:rFonts w:asciiTheme="minorHAnsi" w:hAnsiTheme="minorHAnsi"/>
        </w:rPr>
        <w:t xml:space="preserve">reappointment </w:t>
      </w:r>
      <w:r w:rsidR="00E9358E" w:rsidRPr="00B660D6">
        <w:rPr>
          <w:rFonts w:asciiTheme="minorHAnsi" w:hAnsiTheme="minorHAnsi"/>
        </w:rPr>
        <w:t>for a semester or any part-of-term in the semester.</w:t>
      </w:r>
    </w:p>
    <w:p w14:paraId="4ED1979A" w14:textId="77777777" w:rsidR="00E9358E" w:rsidRPr="00B660D6" w:rsidRDefault="00E9358E" w:rsidP="00904BC0">
      <w:pPr>
        <w:pStyle w:val="NoSpacing"/>
        <w:numPr>
          <w:ilvl w:val="0"/>
          <w:numId w:val="31"/>
        </w:numPr>
        <w:tabs>
          <w:tab w:val="left" w:pos="900"/>
        </w:tabs>
        <w:ind w:left="900"/>
        <w:rPr>
          <w:rFonts w:asciiTheme="minorHAnsi" w:hAnsiTheme="minorHAnsi"/>
          <w:i/>
        </w:rPr>
      </w:pPr>
      <w:r w:rsidRPr="00B660D6">
        <w:rPr>
          <w:rFonts w:asciiTheme="minorHAnsi" w:hAnsiTheme="minorHAnsi"/>
          <w:i/>
        </w:rPr>
        <w:t>Reappointment Letter</w:t>
      </w:r>
      <w:r w:rsidR="000F2FE1" w:rsidRPr="00B660D6">
        <w:rPr>
          <w:rFonts w:asciiTheme="minorHAnsi" w:hAnsiTheme="minorHAnsi"/>
          <w:i/>
        </w:rPr>
        <w:t xml:space="preserve"> Full-Time Faculty</w:t>
      </w:r>
    </w:p>
    <w:p w14:paraId="59B1DE83" w14:textId="77777777" w:rsidR="00E9358E" w:rsidRDefault="00E9358E" w:rsidP="00904BC0">
      <w:pPr>
        <w:pStyle w:val="NoSpacing"/>
        <w:ind w:left="900" w:hanging="360"/>
        <w:rPr>
          <w:rFonts w:asciiTheme="minorHAnsi" w:hAnsiTheme="minorHAnsi"/>
        </w:rPr>
      </w:pPr>
      <w:r w:rsidRPr="00054955">
        <w:rPr>
          <w:rFonts w:asciiTheme="minorHAnsi" w:hAnsiTheme="minorHAnsi"/>
        </w:rPr>
        <w:tab/>
        <w:t>Letter given to continuing employees offering a full-time te</w:t>
      </w:r>
      <w:r w:rsidR="00904BC0">
        <w:rPr>
          <w:rFonts w:asciiTheme="minorHAnsi" w:hAnsiTheme="minorHAnsi"/>
        </w:rPr>
        <w:t xml:space="preserve">nure-track faculty appointment, </w:t>
      </w:r>
      <w:r w:rsidRPr="00054955">
        <w:rPr>
          <w:rFonts w:asciiTheme="minorHAnsi" w:hAnsiTheme="minorHAnsi"/>
        </w:rPr>
        <w:t xml:space="preserve">full-time non-tenure-track faculty appointment, or full-time faculty </w:t>
      </w:r>
      <w:r w:rsidR="00B947CF">
        <w:rPr>
          <w:rFonts w:asciiTheme="minorHAnsi" w:hAnsiTheme="minorHAnsi"/>
        </w:rPr>
        <w:t xml:space="preserve">appointment </w:t>
      </w:r>
      <w:r w:rsidRPr="00054955">
        <w:rPr>
          <w:rFonts w:asciiTheme="minorHAnsi" w:hAnsiTheme="minorHAnsi"/>
        </w:rPr>
        <w:t>with a supplemental position appointment.</w:t>
      </w:r>
    </w:p>
    <w:p w14:paraId="17B23331" w14:textId="77777777" w:rsidR="00E9358E" w:rsidRPr="00AE040B" w:rsidRDefault="00E9358E" w:rsidP="00904BC0">
      <w:pPr>
        <w:pStyle w:val="NoSpacing"/>
        <w:numPr>
          <w:ilvl w:val="0"/>
          <w:numId w:val="31"/>
        </w:numPr>
        <w:tabs>
          <w:tab w:val="left" w:pos="900"/>
        </w:tabs>
        <w:ind w:left="990"/>
        <w:rPr>
          <w:rFonts w:asciiTheme="minorHAnsi" w:hAnsiTheme="minorHAnsi"/>
          <w:i/>
        </w:rPr>
      </w:pPr>
      <w:r w:rsidRPr="00AE040B">
        <w:rPr>
          <w:rFonts w:asciiTheme="minorHAnsi" w:hAnsiTheme="minorHAnsi"/>
          <w:i/>
        </w:rPr>
        <w:t xml:space="preserve">Summer Term </w:t>
      </w:r>
      <w:r w:rsidR="00C32098" w:rsidRPr="00AE040B">
        <w:rPr>
          <w:rFonts w:asciiTheme="minorHAnsi" w:hAnsiTheme="minorHAnsi"/>
          <w:i/>
        </w:rPr>
        <w:t>Letter</w:t>
      </w:r>
    </w:p>
    <w:p w14:paraId="2A628BFC" w14:textId="77777777" w:rsidR="00E9358E" w:rsidRPr="00AE040B" w:rsidRDefault="00C32098" w:rsidP="00C32098">
      <w:pPr>
        <w:pStyle w:val="NoSpacing"/>
        <w:tabs>
          <w:tab w:val="left" w:pos="900"/>
        </w:tabs>
        <w:ind w:left="630"/>
        <w:rPr>
          <w:rFonts w:asciiTheme="minorHAnsi" w:hAnsiTheme="minorHAnsi"/>
        </w:rPr>
      </w:pPr>
      <w:r w:rsidRPr="00AE040B">
        <w:rPr>
          <w:rFonts w:asciiTheme="minorHAnsi" w:hAnsiTheme="minorHAnsi"/>
        </w:rPr>
        <w:tab/>
        <w:t xml:space="preserve">Letter </w:t>
      </w:r>
      <w:r w:rsidR="00E9358E" w:rsidRPr="00AE040B">
        <w:rPr>
          <w:rFonts w:asciiTheme="minorHAnsi" w:hAnsiTheme="minorHAnsi"/>
        </w:rPr>
        <w:t>given to a faculty member app</w:t>
      </w:r>
      <w:r w:rsidR="00805FBA" w:rsidRPr="00AE040B">
        <w:rPr>
          <w:rFonts w:asciiTheme="minorHAnsi" w:hAnsiTheme="minorHAnsi"/>
        </w:rPr>
        <w:t>ointed during the summer term.</w:t>
      </w:r>
    </w:p>
    <w:p w14:paraId="21A10A55" w14:textId="77777777" w:rsidR="00E9358E" w:rsidRPr="00AE040B" w:rsidRDefault="0005051E" w:rsidP="00904BC0">
      <w:pPr>
        <w:pStyle w:val="NoSpacing"/>
        <w:numPr>
          <w:ilvl w:val="0"/>
          <w:numId w:val="31"/>
        </w:numPr>
        <w:tabs>
          <w:tab w:val="left" w:pos="900"/>
        </w:tabs>
        <w:ind w:left="990"/>
        <w:rPr>
          <w:rFonts w:asciiTheme="minorHAnsi" w:hAnsiTheme="minorHAnsi"/>
          <w:i/>
        </w:rPr>
      </w:pPr>
      <w:r w:rsidRPr="00AE040B">
        <w:rPr>
          <w:rFonts w:asciiTheme="minorHAnsi" w:hAnsiTheme="minorHAnsi"/>
          <w:i/>
        </w:rPr>
        <w:t>Wintersession</w:t>
      </w:r>
      <w:r w:rsidR="00E9358E" w:rsidRPr="00AE040B">
        <w:rPr>
          <w:rFonts w:asciiTheme="minorHAnsi" w:hAnsiTheme="minorHAnsi"/>
          <w:i/>
        </w:rPr>
        <w:t xml:space="preserve"> </w:t>
      </w:r>
      <w:r w:rsidR="00C32098" w:rsidRPr="00AE040B">
        <w:rPr>
          <w:rFonts w:asciiTheme="minorHAnsi" w:hAnsiTheme="minorHAnsi"/>
          <w:i/>
        </w:rPr>
        <w:t>Letter</w:t>
      </w:r>
    </w:p>
    <w:p w14:paraId="3A1612CE" w14:textId="77777777" w:rsidR="00E9358E" w:rsidRPr="00AE040B" w:rsidRDefault="00E9358E" w:rsidP="00805FBA">
      <w:pPr>
        <w:pStyle w:val="NoSpacing"/>
        <w:tabs>
          <w:tab w:val="left" w:pos="900"/>
        </w:tabs>
        <w:ind w:left="990" w:hanging="360"/>
        <w:rPr>
          <w:rFonts w:asciiTheme="minorHAnsi" w:hAnsiTheme="minorHAnsi"/>
        </w:rPr>
      </w:pPr>
      <w:r w:rsidRPr="00AE040B">
        <w:rPr>
          <w:rFonts w:asciiTheme="minorHAnsi" w:hAnsiTheme="minorHAnsi"/>
        </w:rPr>
        <w:tab/>
      </w:r>
      <w:r w:rsidR="00C32098" w:rsidRPr="00AE040B">
        <w:rPr>
          <w:rFonts w:asciiTheme="minorHAnsi" w:hAnsiTheme="minorHAnsi"/>
        </w:rPr>
        <w:t>Letter</w:t>
      </w:r>
      <w:r w:rsidRPr="00AE040B">
        <w:rPr>
          <w:rFonts w:asciiTheme="minorHAnsi" w:hAnsiTheme="minorHAnsi"/>
        </w:rPr>
        <w:t xml:space="preserve"> given to a faculty member appointed during the wintersession.  </w:t>
      </w:r>
    </w:p>
    <w:p w14:paraId="7BDC3DF3" w14:textId="77777777" w:rsidR="00805FBA" w:rsidRPr="00AE040B" w:rsidRDefault="00805FBA" w:rsidP="00805FBA">
      <w:pPr>
        <w:pStyle w:val="NoSpacing"/>
        <w:tabs>
          <w:tab w:val="left" w:pos="900"/>
        </w:tabs>
        <w:ind w:left="990" w:hanging="360"/>
        <w:rPr>
          <w:rFonts w:asciiTheme="minorHAnsi" w:hAnsiTheme="minorHAnsi"/>
        </w:rPr>
      </w:pPr>
    </w:p>
    <w:p w14:paraId="4B41A0AB" w14:textId="77777777" w:rsidR="00E9358E" w:rsidRPr="00AE040B" w:rsidRDefault="00E9358E" w:rsidP="00E9358E">
      <w:pPr>
        <w:pStyle w:val="NoSpacing"/>
        <w:tabs>
          <w:tab w:val="left" w:pos="540"/>
        </w:tabs>
        <w:rPr>
          <w:rFonts w:asciiTheme="minorHAnsi" w:hAnsiTheme="minorHAnsi"/>
          <w:b/>
        </w:rPr>
      </w:pPr>
      <w:r w:rsidRPr="00AE040B">
        <w:rPr>
          <w:b/>
        </w:rPr>
        <w:tab/>
      </w:r>
      <w:r w:rsidRPr="00AE040B">
        <w:rPr>
          <w:rFonts w:asciiTheme="minorHAnsi" w:hAnsiTheme="minorHAnsi"/>
          <w:b/>
        </w:rPr>
        <w:t>Other Terms</w:t>
      </w:r>
    </w:p>
    <w:p w14:paraId="2FBD90AC" w14:textId="77777777" w:rsidR="00B660D6" w:rsidRPr="00AE040B" w:rsidRDefault="00B660D6" w:rsidP="00E9358E">
      <w:pPr>
        <w:pStyle w:val="NoSpacing"/>
        <w:numPr>
          <w:ilvl w:val="0"/>
          <w:numId w:val="31"/>
        </w:numPr>
        <w:ind w:left="990" w:hanging="450"/>
        <w:rPr>
          <w:rFonts w:asciiTheme="minorHAnsi" w:hAnsiTheme="minorHAnsi"/>
        </w:rPr>
      </w:pPr>
      <w:r w:rsidRPr="00AE040B">
        <w:rPr>
          <w:rFonts w:asciiTheme="minorHAnsi" w:hAnsiTheme="minorHAnsi"/>
          <w:i/>
        </w:rPr>
        <w:t xml:space="preserve">Appointing Office – </w:t>
      </w:r>
      <w:r w:rsidR="00170D73" w:rsidRPr="00AE040B">
        <w:rPr>
          <w:rFonts w:asciiTheme="minorHAnsi" w:hAnsiTheme="minorHAnsi"/>
        </w:rPr>
        <w:t>the office that processes</w:t>
      </w:r>
      <w:r w:rsidR="00C32098" w:rsidRPr="00AE040B">
        <w:rPr>
          <w:rFonts w:asciiTheme="minorHAnsi" w:hAnsiTheme="minorHAnsi"/>
        </w:rPr>
        <w:t xml:space="preserve"> appointment letters for summer and wintersession and reappointment letters for fiscal year and academic year.  This includes</w:t>
      </w:r>
      <w:r w:rsidR="00170D73" w:rsidRPr="00AE040B">
        <w:rPr>
          <w:rFonts w:asciiTheme="minorHAnsi" w:hAnsiTheme="minorHAnsi"/>
        </w:rPr>
        <w:t xml:space="preserve"> </w:t>
      </w:r>
      <w:r w:rsidR="00B01335" w:rsidRPr="00AE040B">
        <w:rPr>
          <w:rFonts w:asciiTheme="minorHAnsi" w:hAnsiTheme="minorHAnsi"/>
        </w:rPr>
        <w:t xml:space="preserve">Vice President for Academic Affairs, </w:t>
      </w:r>
      <w:r w:rsidRPr="00AE040B">
        <w:rPr>
          <w:rFonts w:asciiTheme="minorHAnsi" w:hAnsiTheme="minorHAnsi"/>
        </w:rPr>
        <w:t>college dean</w:t>
      </w:r>
      <w:r w:rsidR="00B01335" w:rsidRPr="00AE040B">
        <w:rPr>
          <w:rFonts w:asciiTheme="minorHAnsi" w:hAnsiTheme="minorHAnsi"/>
        </w:rPr>
        <w:t>s</w:t>
      </w:r>
      <w:r w:rsidRPr="00AE040B">
        <w:rPr>
          <w:rFonts w:asciiTheme="minorHAnsi" w:hAnsiTheme="minorHAnsi"/>
        </w:rPr>
        <w:t>, Extended Learning director, ULM Online director</w:t>
      </w:r>
      <w:r w:rsidR="00C32098" w:rsidRPr="00AE040B">
        <w:rPr>
          <w:rFonts w:asciiTheme="minorHAnsi" w:hAnsiTheme="minorHAnsi"/>
        </w:rPr>
        <w:t>, and University Library Dean.</w:t>
      </w:r>
    </w:p>
    <w:p w14:paraId="1663D414" w14:textId="77777777" w:rsidR="00E9358E" w:rsidRPr="005613E9" w:rsidRDefault="00E9358E" w:rsidP="00E9358E">
      <w:pPr>
        <w:pStyle w:val="NoSpacing"/>
        <w:numPr>
          <w:ilvl w:val="0"/>
          <w:numId w:val="31"/>
        </w:numPr>
        <w:ind w:left="990" w:hanging="450"/>
        <w:rPr>
          <w:rFonts w:asciiTheme="minorHAnsi" w:hAnsiTheme="minorHAnsi"/>
        </w:rPr>
      </w:pPr>
      <w:r w:rsidRPr="005613E9">
        <w:rPr>
          <w:rFonts w:asciiTheme="minorHAnsi" w:hAnsiTheme="minorHAnsi"/>
          <w:i/>
        </w:rPr>
        <w:t>Faculty Supplemental Position</w:t>
      </w:r>
      <w:r w:rsidRPr="005613E9">
        <w:rPr>
          <w:rFonts w:asciiTheme="minorHAnsi" w:hAnsiTheme="minorHAnsi"/>
        </w:rPr>
        <w:t xml:space="preserve"> – an at-will position listed</w:t>
      </w:r>
      <w:r w:rsidR="00921545">
        <w:rPr>
          <w:rFonts w:asciiTheme="minorHAnsi" w:hAnsiTheme="minorHAnsi"/>
        </w:rPr>
        <w:t xml:space="preserve"> in the University budget book </w:t>
      </w:r>
      <w:r w:rsidRPr="005613E9">
        <w:rPr>
          <w:rFonts w:asciiTheme="minorHAnsi" w:hAnsiTheme="minorHAnsi"/>
        </w:rPr>
        <w:t>held by a faculty member whose assigned duties include other responsibilities in addition to teaching, scholarly activities, and/or service.  The faculty member’s tenure status applies only to their appointment as a faculty member and not to the appointed supplemental position.</w:t>
      </w:r>
    </w:p>
    <w:p w14:paraId="0ECBC295" w14:textId="77777777" w:rsidR="00E9358E" w:rsidRPr="005613E9" w:rsidRDefault="00E9358E" w:rsidP="00E9358E">
      <w:pPr>
        <w:pStyle w:val="NoSpacing"/>
        <w:numPr>
          <w:ilvl w:val="0"/>
          <w:numId w:val="31"/>
        </w:numPr>
        <w:ind w:left="990" w:hanging="450"/>
        <w:rPr>
          <w:rFonts w:asciiTheme="minorHAnsi" w:hAnsiTheme="minorHAnsi"/>
        </w:rPr>
      </w:pPr>
      <w:r w:rsidRPr="005613E9">
        <w:rPr>
          <w:rFonts w:asciiTheme="minorHAnsi" w:hAnsiTheme="minorHAnsi"/>
          <w:i/>
        </w:rPr>
        <w:t>Full-Time</w:t>
      </w:r>
      <w:r w:rsidRPr="005613E9">
        <w:rPr>
          <w:rFonts w:asciiTheme="minorHAnsi" w:hAnsiTheme="minorHAnsi"/>
        </w:rPr>
        <w:t xml:space="preserve"> – employment with workload considered standard for the University.</w:t>
      </w:r>
    </w:p>
    <w:p w14:paraId="39F49443" w14:textId="77777777" w:rsidR="00E9358E" w:rsidRPr="00AE040B" w:rsidRDefault="00E9358E" w:rsidP="00E9358E">
      <w:pPr>
        <w:pStyle w:val="NoSpacing"/>
        <w:numPr>
          <w:ilvl w:val="0"/>
          <w:numId w:val="31"/>
        </w:numPr>
        <w:ind w:left="990" w:hanging="450"/>
        <w:rPr>
          <w:rFonts w:asciiTheme="minorHAnsi" w:hAnsiTheme="minorHAnsi"/>
        </w:rPr>
      </w:pPr>
      <w:r w:rsidRPr="00AE040B">
        <w:rPr>
          <w:rFonts w:asciiTheme="minorHAnsi" w:hAnsiTheme="minorHAnsi"/>
          <w:i/>
        </w:rPr>
        <w:t>Part-Time</w:t>
      </w:r>
      <w:r w:rsidRPr="00AE040B">
        <w:rPr>
          <w:rFonts w:asciiTheme="minorHAnsi" w:hAnsiTheme="minorHAnsi"/>
        </w:rPr>
        <w:t xml:space="preserve"> – employment with workload considered less than standard for the University.</w:t>
      </w:r>
    </w:p>
    <w:p w14:paraId="76E8A8C6" w14:textId="77777777" w:rsidR="00B660D6" w:rsidRPr="00AE040B" w:rsidRDefault="00B660D6" w:rsidP="00E9358E">
      <w:pPr>
        <w:pStyle w:val="NoSpacing"/>
        <w:numPr>
          <w:ilvl w:val="0"/>
          <w:numId w:val="31"/>
        </w:numPr>
        <w:ind w:left="990" w:hanging="450"/>
        <w:rPr>
          <w:rFonts w:asciiTheme="minorHAnsi" w:hAnsiTheme="minorHAnsi"/>
        </w:rPr>
      </w:pPr>
      <w:r w:rsidRPr="00AE040B">
        <w:rPr>
          <w:rFonts w:asciiTheme="minorHAnsi" w:hAnsiTheme="minorHAnsi"/>
          <w:i/>
        </w:rPr>
        <w:t xml:space="preserve">University Week </w:t>
      </w:r>
      <w:r w:rsidRPr="00AE040B">
        <w:rPr>
          <w:rFonts w:asciiTheme="minorHAnsi" w:hAnsiTheme="minorHAnsi"/>
        </w:rPr>
        <w:t>– the week prior to the beginning of classes in a semester; also referred to as “Faculty Development Activities Week.”</w:t>
      </w:r>
    </w:p>
    <w:p w14:paraId="569FBD59" w14:textId="77777777" w:rsidR="00E9358E" w:rsidRPr="007D06E4" w:rsidRDefault="00E9358E" w:rsidP="00E9358E">
      <w:pPr>
        <w:pStyle w:val="NoSpacing"/>
        <w:ind w:left="990" w:hanging="450"/>
        <w:rPr>
          <w:rFonts w:asciiTheme="minorHAnsi" w:hAnsiTheme="minorHAnsi"/>
        </w:rPr>
      </w:pPr>
    </w:p>
    <w:p w14:paraId="492FDE44" w14:textId="77777777" w:rsidR="00E9358E" w:rsidRPr="007D06E4" w:rsidRDefault="00E9358E" w:rsidP="00E9358E">
      <w:pPr>
        <w:pStyle w:val="NoSpacing"/>
        <w:rPr>
          <w:rFonts w:asciiTheme="minorHAnsi" w:hAnsiTheme="minorHAnsi"/>
          <w:b/>
        </w:rPr>
      </w:pPr>
      <w:r w:rsidRPr="007D06E4">
        <w:rPr>
          <w:rFonts w:asciiTheme="minorHAnsi" w:hAnsiTheme="minorHAnsi"/>
          <w:b/>
        </w:rPr>
        <w:t>Tenure Status</w:t>
      </w:r>
    </w:p>
    <w:p w14:paraId="4C6EB5DD" w14:textId="77777777" w:rsidR="00E9358E" w:rsidRPr="007D06E4" w:rsidRDefault="00E9358E" w:rsidP="00E9358E">
      <w:pPr>
        <w:pStyle w:val="NoSpacing"/>
        <w:numPr>
          <w:ilvl w:val="0"/>
          <w:numId w:val="32"/>
        </w:numPr>
        <w:tabs>
          <w:tab w:val="left" w:pos="990"/>
        </w:tabs>
        <w:ind w:left="990" w:hanging="450"/>
        <w:rPr>
          <w:rFonts w:asciiTheme="minorHAnsi" w:hAnsiTheme="minorHAnsi"/>
        </w:rPr>
      </w:pPr>
      <w:r w:rsidRPr="005613E9">
        <w:rPr>
          <w:rFonts w:asciiTheme="minorHAnsi" w:hAnsiTheme="minorHAnsi"/>
          <w:i/>
        </w:rPr>
        <w:t>Tenured</w:t>
      </w:r>
      <w:r w:rsidRPr="005613E9">
        <w:rPr>
          <w:rFonts w:asciiTheme="minorHAnsi" w:hAnsiTheme="minorHAnsi"/>
        </w:rPr>
        <w:t xml:space="preserve"> </w:t>
      </w:r>
      <w:r w:rsidRPr="007D06E4">
        <w:rPr>
          <w:rFonts w:asciiTheme="minorHAnsi" w:hAnsiTheme="minorHAnsi"/>
        </w:rPr>
        <w:t>– an appointment for a full-time faculty member who has been awarded indeterminate tenure.  Tenure assures the faculty member that employment in the academic discipline at ULM</w:t>
      </w:r>
      <w:r w:rsidR="00CF6531">
        <w:rPr>
          <w:rFonts w:asciiTheme="minorHAnsi" w:hAnsiTheme="minorHAnsi"/>
        </w:rPr>
        <w:t xml:space="preserve"> shall</w:t>
      </w:r>
      <w:r w:rsidRPr="007D06E4">
        <w:rPr>
          <w:rFonts w:asciiTheme="minorHAnsi" w:hAnsiTheme="minorHAnsi"/>
        </w:rPr>
        <w:t xml:space="preserve"> be renewed annually until resignation, retirement, or termination for cause or for financial exigency.</w:t>
      </w:r>
    </w:p>
    <w:p w14:paraId="4E43ACFC" w14:textId="77777777" w:rsidR="00E9358E" w:rsidRPr="00805FBA" w:rsidRDefault="00E9358E" w:rsidP="00E9358E">
      <w:pPr>
        <w:pStyle w:val="NoSpacing"/>
        <w:numPr>
          <w:ilvl w:val="0"/>
          <w:numId w:val="32"/>
        </w:numPr>
        <w:tabs>
          <w:tab w:val="left" w:pos="990"/>
        </w:tabs>
        <w:ind w:left="990" w:hanging="450"/>
        <w:rPr>
          <w:rFonts w:asciiTheme="minorHAnsi" w:eastAsia="Calibri" w:hAnsiTheme="minorHAnsi"/>
        </w:rPr>
      </w:pPr>
      <w:r w:rsidRPr="00805FBA">
        <w:rPr>
          <w:rFonts w:asciiTheme="minorHAnsi" w:hAnsiTheme="minorHAnsi"/>
          <w:i/>
        </w:rPr>
        <w:t>Tenure Track</w:t>
      </w:r>
      <w:r w:rsidRPr="00805FBA">
        <w:rPr>
          <w:rFonts w:asciiTheme="minorHAnsi" w:hAnsiTheme="minorHAnsi"/>
        </w:rPr>
        <w:t xml:space="preserve"> – an appointment of a full-time faculty member who serves a probationary period and is eligible for tenure.  This appointment is made at the rank of Assistant Professor or higher.  The probationary period for tenure consideration for an Assistant Professor is six years, with application for tenure made during the sixth year.  For Associate Professors, the probationary period for tenure consideration may be at least one year but may not be more than four years.</w:t>
      </w:r>
      <w:r w:rsidRPr="00805FBA">
        <w:rPr>
          <w:rFonts w:asciiTheme="minorHAnsi" w:eastAsia="Calibri" w:hAnsiTheme="minorHAnsi"/>
        </w:rPr>
        <w:t xml:space="preserve">  This appointment shall not create any manner of legal right, interest, or </w:t>
      </w:r>
      <w:r w:rsidRPr="00805FBA">
        <w:rPr>
          <w:rFonts w:asciiTheme="minorHAnsi" w:eastAsia="Calibri" w:hAnsiTheme="minorHAnsi"/>
        </w:rPr>
        <w:lastRenderedPageBreak/>
        <w:t>expectancy of renewal or any other type of appointment, and shall be subject to annual renewal by the University.</w:t>
      </w:r>
    </w:p>
    <w:p w14:paraId="15502740" w14:textId="77777777" w:rsidR="00E9358E" w:rsidRPr="007D06E4" w:rsidRDefault="00E9358E" w:rsidP="00E9358E">
      <w:pPr>
        <w:pStyle w:val="NoSpacing"/>
        <w:numPr>
          <w:ilvl w:val="0"/>
          <w:numId w:val="32"/>
        </w:numPr>
        <w:tabs>
          <w:tab w:val="left" w:pos="990"/>
        </w:tabs>
        <w:ind w:left="990" w:hanging="450"/>
        <w:rPr>
          <w:rFonts w:asciiTheme="minorHAnsi" w:hAnsiTheme="minorHAnsi"/>
        </w:rPr>
      </w:pPr>
      <w:r w:rsidRPr="00805FBA">
        <w:rPr>
          <w:rFonts w:asciiTheme="minorHAnsi" w:hAnsiTheme="minorHAnsi"/>
          <w:i/>
        </w:rPr>
        <w:t>Non-Tenure Track</w:t>
      </w:r>
      <w:r w:rsidRPr="00805FBA">
        <w:rPr>
          <w:rFonts w:asciiTheme="minorHAnsi" w:hAnsiTheme="minorHAnsi"/>
        </w:rPr>
        <w:t xml:space="preserve"> –</w:t>
      </w:r>
      <w:r w:rsidRPr="007D06E4">
        <w:rPr>
          <w:rFonts w:asciiTheme="minorHAnsi" w:hAnsiTheme="minorHAnsi"/>
        </w:rPr>
        <w:t xml:space="preserve"> an appointment of a faculty member who does not serve a probationary period and is not eligible for tenure.  This appointment is made at the rank of Instructor or higher and does not include any right to permanent or continuous employment; shall not create any manner of legal right, interest, or expectancy of renewal; and shall be subject to annual renewal by the University.</w:t>
      </w:r>
    </w:p>
    <w:p w14:paraId="3EFE84B6" w14:textId="77777777" w:rsidR="00E9358E" w:rsidRPr="007A71CB" w:rsidRDefault="00E9358E" w:rsidP="00E9358E">
      <w:pPr>
        <w:tabs>
          <w:tab w:val="left" w:pos="540"/>
        </w:tabs>
        <w:rPr>
          <w:rFonts w:asciiTheme="minorHAnsi" w:hAnsiTheme="minorHAnsi"/>
          <w:bCs/>
        </w:rPr>
      </w:pPr>
    </w:p>
    <w:p w14:paraId="45361861" w14:textId="77777777" w:rsidR="009C60B1" w:rsidRPr="000D1A7A" w:rsidRDefault="009C60B1" w:rsidP="00EB28CB">
      <w:pPr>
        <w:pStyle w:val="Heading3"/>
        <w:numPr>
          <w:ilvl w:val="0"/>
          <w:numId w:val="39"/>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r w:rsidRPr="000D1A7A">
        <w:rPr>
          <w:rFonts w:asciiTheme="minorHAnsi" w:hAnsiTheme="minorHAnsi"/>
        </w:rPr>
        <w:tab/>
        <w:t>Policy Procedure</w:t>
      </w:r>
    </w:p>
    <w:p w14:paraId="4752080C" w14:textId="77777777" w:rsidR="00E9358E" w:rsidRPr="0097038D" w:rsidRDefault="00E9358E" w:rsidP="0009199E">
      <w:pPr>
        <w:tabs>
          <w:tab w:val="left" w:pos="540"/>
          <w:tab w:val="left" w:pos="1260"/>
          <w:tab w:val="left" w:pos="1980"/>
          <w:tab w:val="left" w:pos="2700"/>
        </w:tabs>
        <w:spacing w:before="160"/>
        <w:ind w:right="-14"/>
        <w:rPr>
          <w:rFonts w:asciiTheme="minorHAnsi" w:hAnsiTheme="minorHAnsi"/>
          <w:b/>
        </w:rPr>
      </w:pPr>
      <w:r w:rsidRPr="0097038D">
        <w:rPr>
          <w:rFonts w:asciiTheme="minorHAnsi" w:hAnsiTheme="minorHAnsi"/>
          <w:b/>
          <w:spacing w:val="-1"/>
        </w:rPr>
        <w:t>1</w:t>
      </w:r>
      <w:r w:rsidRPr="0097038D">
        <w:rPr>
          <w:rFonts w:asciiTheme="minorHAnsi" w:hAnsiTheme="minorHAnsi"/>
          <w:b/>
        </w:rPr>
        <w:t>.</w:t>
      </w:r>
      <w:r w:rsidRPr="0097038D">
        <w:rPr>
          <w:rFonts w:asciiTheme="minorHAnsi" w:hAnsiTheme="minorHAnsi"/>
          <w:b/>
        </w:rPr>
        <w:tab/>
      </w:r>
      <w:r>
        <w:rPr>
          <w:rFonts w:asciiTheme="minorHAnsi" w:hAnsiTheme="minorHAnsi"/>
          <w:b/>
        </w:rPr>
        <w:t>Items</w:t>
      </w:r>
    </w:p>
    <w:p w14:paraId="310B80CA" w14:textId="77777777" w:rsidR="00E9358E" w:rsidRPr="00915954" w:rsidRDefault="00E9358E" w:rsidP="00E9358E">
      <w:pPr>
        <w:tabs>
          <w:tab w:val="left" w:pos="540"/>
          <w:tab w:val="left" w:pos="1260"/>
          <w:tab w:val="left" w:pos="1980"/>
          <w:tab w:val="left" w:pos="2700"/>
        </w:tabs>
        <w:spacing w:before="3" w:line="264" w:lineRule="exact"/>
        <w:ind w:left="540" w:right="205" w:hanging="540"/>
        <w:rPr>
          <w:rFonts w:asciiTheme="minorHAnsi" w:hAnsiTheme="minorHAnsi"/>
        </w:rPr>
      </w:pPr>
      <w:r w:rsidRPr="00915954">
        <w:rPr>
          <w:rFonts w:asciiTheme="minorHAnsi" w:hAnsiTheme="minorHAnsi"/>
          <w:spacing w:val="-1"/>
        </w:rPr>
        <w:tab/>
      </w:r>
    </w:p>
    <w:p w14:paraId="2158835A" w14:textId="77777777" w:rsidR="00E9358E" w:rsidRPr="0097038D" w:rsidRDefault="00E9358E" w:rsidP="00E9358E">
      <w:pPr>
        <w:numPr>
          <w:ilvl w:val="0"/>
          <w:numId w:val="40"/>
        </w:numPr>
        <w:tabs>
          <w:tab w:val="left" w:pos="540"/>
          <w:tab w:val="left" w:pos="1260"/>
          <w:tab w:val="left" w:pos="1980"/>
          <w:tab w:val="left" w:pos="2700"/>
        </w:tabs>
        <w:ind w:right="-20"/>
        <w:rPr>
          <w:rFonts w:asciiTheme="minorHAnsi" w:hAnsiTheme="minorHAnsi"/>
        </w:rPr>
      </w:pPr>
      <w:r>
        <w:rPr>
          <w:rFonts w:asciiTheme="minorHAnsi" w:hAnsiTheme="minorHAnsi"/>
        </w:rPr>
        <w:tab/>
      </w:r>
      <w:r w:rsidRPr="0097038D">
        <w:rPr>
          <w:rFonts w:asciiTheme="minorHAnsi" w:hAnsiTheme="minorHAnsi"/>
        </w:rPr>
        <w:tab/>
      </w:r>
      <w:r>
        <w:rPr>
          <w:rFonts w:asciiTheme="minorHAnsi" w:hAnsiTheme="minorHAnsi"/>
        </w:rPr>
        <w:t>Employment appointment letters for fiscal and academic year</w:t>
      </w:r>
    </w:p>
    <w:p w14:paraId="5BB3CF7D" w14:textId="77777777" w:rsidR="00E9358E" w:rsidRPr="00915954" w:rsidRDefault="00E9358E" w:rsidP="00E9358E">
      <w:pPr>
        <w:tabs>
          <w:tab w:val="left" w:pos="540"/>
          <w:tab w:val="left" w:pos="1260"/>
          <w:tab w:val="left" w:pos="1980"/>
          <w:tab w:val="left" w:pos="2700"/>
        </w:tabs>
        <w:ind w:left="1980" w:right="-20" w:hanging="1980"/>
        <w:rPr>
          <w:rFonts w:asciiTheme="minorHAnsi" w:hAnsiTheme="minorHAnsi"/>
        </w:rPr>
      </w:pPr>
      <w:r w:rsidRPr="00915954">
        <w:rPr>
          <w:rFonts w:asciiTheme="minorHAnsi" w:hAnsiTheme="minorHAnsi"/>
          <w:spacing w:val="1"/>
        </w:rPr>
        <w:tab/>
      </w:r>
      <w:r w:rsidRPr="00915954">
        <w:rPr>
          <w:rFonts w:asciiTheme="minorHAnsi" w:hAnsiTheme="minorHAnsi"/>
          <w:spacing w:val="1"/>
        </w:rPr>
        <w:tab/>
      </w:r>
      <w:r>
        <w:rPr>
          <w:rFonts w:asciiTheme="minorHAnsi" w:hAnsiTheme="minorHAnsi"/>
          <w:spacing w:val="1"/>
        </w:rPr>
        <w:t>1</w:t>
      </w:r>
      <w:r w:rsidRPr="00915954">
        <w:rPr>
          <w:rFonts w:asciiTheme="minorHAnsi" w:hAnsiTheme="minorHAnsi"/>
        </w:rPr>
        <w:t xml:space="preserve">. </w:t>
      </w:r>
      <w:r>
        <w:rPr>
          <w:rFonts w:asciiTheme="minorHAnsi" w:hAnsiTheme="minorHAnsi"/>
        </w:rPr>
        <w:tab/>
      </w:r>
      <w:r>
        <w:rPr>
          <w:rFonts w:asciiTheme="minorHAnsi" w:hAnsiTheme="minorHAnsi"/>
          <w:u w:val="single"/>
        </w:rPr>
        <w:t>Full-Time Faculty</w:t>
      </w:r>
      <w:r w:rsidR="00C041CF">
        <w:rPr>
          <w:rFonts w:asciiTheme="minorHAnsi" w:hAnsiTheme="minorHAnsi"/>
          <w:u w:val="single"/>
        </w:rPr>
        <w:t>, Classified Staff,</w:t>
      </w:r>
      <w:r>
        <w:rPr>
          <w:rFonts w:asciiTheme="minorHAnsi" w:hAnsiTheme="minorHAnsi"/>
          <w:u w:val="single"/>
        </w:rPr>
        <w:t xml:space="preserve"> and Unclassified Staff</w:t>
      </w:r>
    </w:p>
    <w:p w14:paraId="1C2BC64E" w14:textId="77777777" w:rsidR="00E9358E" w:rsidRDefault="00E9358E" w:rsidP="00BA5490">
      <w:pPr>
        <w:tabs>
          <w:tab w:val="left" w:pos="540"/>
          <w:tab w:val="left" w:pos="1260"/>
          <w:tab w:val="left" w:pos="1980"/>
        </w:tabs>
        <w:spacing w:before="3" w:line="264" w:lineRule="exact"/>
        <w:ind w:left="1980" w:right="219" w:hanging="2340"/>
        <w:rPr>
          <w:rFonts w:asciiTheme="minorHAnsi" w:hAnsiTheme="minorHAnsi"/>
          <w:spacing w:val="1"/>
        </w:rPr>
      </w:pPr>
      <w:r w:rsidRPr="00915954">
        <w:rPr>
          <w:rFonts w:asciiTheme="minorHAnsi" w:hAnsiTheme="minorHAnsi"/>
          <w:spacing w:val="1"/>
        </w:rPr>
        <w:tab/>
      </w:r>
      <w:r w:rsidRPr="00915954">
        <w:rPr>
          <w:rFonts w:asciiTheme="minorHAnsi" w:hAnsiTheme="minorHAnsi"/>
          <w:spacing w:val="1"/>
        </w:rPr>
        <w:tab/>
      </w:r>
      <w:r w:rsidRPr="00915954">
        <w:rPr>
          <w:rFonts w:asciiTheme="minorHAnsi" w:hAnsiTheme="minorHAnsi"/>
          <w:spacing w:val="1"/>
        </w:rPr>
        <w:tab/>
      </w:r>
      <w:r>
        <w:rPr>
          <w:rFonts w:asciiTheme="minorHAnsi" w:hAnsiTheme="minorHAnsi"/>
          <w:spacing w:val="1"/>
        </w:rPr>
        <w:t xml:space="preserve">Appointment letters </w:t>
      </w:r>
      <w:r w:rsidR="00730493">
        <w:rPr>
          <w:rFonts w:asciiTheme="minorHAnsi" w:hAnsiTheme="minorHAnsi"/>
          <w:spacing w:val="1"/>
        </w:rPr>
        <w:t>shall</w:t>
      </w:r>
      <w:r>
        <w:rPr>
          <w:rFonts w:asciiTheme="minorHAnsi" w:hAnsiTheme="minorHAnsi"/>
          <w:spacing w:val="1"/>
        </w:rPr>
        <w:t xml:space="preserve"> be given to all full-t</w:t>
      </w:r>
      <w:r w:rsidR="00BA5490">
        <w:rPr>
          <w:rFonts w:asciiTheme="minorHAnsi" w:hAnsiTheme="minorHAnsi"/>
          <w:spacing w:val="1"/>
        </w:rPr>
        <w:t xml:space="preserve">ime employees for their initial </w:t>
      </w:r>
      <w:r>
        <w:rPr>
          <w:rFonts w:asciiTheme="minorHAnsi" w:hAnsiTheme="minorHAnsi"/>
          <w:spacing w:val="1"/>
        </w:rPr>
        <w:t>appointment in the Division of Academic Affairs.</w:t>
      </w:r>
      <w:r w:rsidR="00BA5490">
        <w:rPr>
          <w:rFonts w:asciiTheme="minorHAnsi" w:hAnsiTheme="minorHAnsi"/>
          <w:spacing w:val="1"/>
        </w:rPr>
        <w:t xml:space="preserve">  The Office of Human Resources processes appointment letters for new employees.</w:t>
      </w:r>
    </w:p>
    <w:p w14:paraId="56635449" w14:textId="77777777" w:rsidR="001149A4" w:rsidRDefault="001149A4" w:rsidP="00E9358E">
      <w:pPr>
        <w:tabs>
          <w:tab w:val="left" w:pos="540"/>
          <w:tab w:val="left" w:pos="1260"/>
          <w:tab w:val="left" w:pos="1980"/>
          <w:tab w:val="left" w:pos="2340"/>
        </w:tabs>
        <w:spacing w:before="3" w:line="264" w:lineRule="exact"/>
        <w:ind w:left="2340" w:right="219" w:hanging="2340"/>
        <w:rPr>
          <w:rFonts w:asciiTheme="minorHAnsi" w:hAnsiTheme="minorHAnsi"/>
        </w:rPr>
      </w:pPr>
    </w:p>
    <w:p w14:paraId="3BA545F8" w14:textId="77777777" w:rsidR="00E9358E" w:rsidRDefault="00E9358E" w:rsidP="00E9358E">
      <w:pPr>
        <w:tabs>
          <w:tab w:val="left" w:pos="540"/>
          <w:tab w:val="left" w:pos="1260"/>
          <w:tab w:val="left" w:pos="1980"/>
          <w:tab w:val="left" w:pos="2340"/>
        </w:tabs>
        <w:spacing w:before="3" w:line="264" w:lineRule="exact"/>
        <w:ind w:left="2340" w:right="219" w:hanging="2340"/>
        <w:rPr>
          <w:rFonts w:asciiTheme="minorHAnsi" w:hAnsiTheme="minorHAnsi"/>
        </w:rPr>
      </w:pPr>
      <w:r>
        <w:rPr>
          <w:rFonts w:asciiTheme="minorHAnsi" w:hAnsiTheme="minorHAnsi"/>
        </w:rPr>
        <w:tab/>
      </w:r>
      <w:r>
        <w:rPr>
          <w:rFonts w:asciiTheme="minorHAnsi" w:hAnsiTheme="minorHAnsi"/>
        </w:rPr>
        <w:tab/>
        <w:t>2.</w:t>
      </w:r>
      <w:r>
        <w:rPr>
          <w:rFonts w:asciiTheme="minorHAnsi" w:hAnsiTheme="minorHAnsi"/>
        </w:rPr>
        <w:tab/>
      </w:r>
      <w:r>
        <w:rPr>
          <w:rFonts w:asciiTheme="minorHAnsi" w:hAnsiTheme="minorHAnsi"/>
          <w:u w:val="single"/>
        </w:rPr>
        <w:t>Part-Time Faculty</w:t>
      </w:r>
    </w:p>
    <w:p w14:paraId="4E79FF94" w14:textId="37ED3B0F" w:rsidR="00904BC0" w:rsidRPr="0023742F" w:rsidRDefault="00E9358E" w:rsidP="00904BC0">
      <w:pPr>
        <w:tabs>
          <w:tab w:val="left" w:pos="540"/>
          <w:tab w:val="left" w:pos="1260"/>
          <w:tab w:val="left" w:pos="1980"/>
        </w:tabs>
        <w:spacing w:before="3" w:line="264" w:lineRule="exact"/>
        <w:ind w:left="1980" w:right="219" w:hanging="198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 xml:space="preserve">Appointment letters </w:t>
      </w:r>
      <w:r w:rsidR="00CF6531">
        <w:rPr>
          <w:rFonts w:asciiTheme="minorHAnsi" w:hAnsiTheme="minorHAnsi"/>
        </w:rPr>
        <w:t>shall</w:t>
      </w:r>
      <w:r>
        <w:rPr>
          <w:rFonts w:asciiTheme="minorHAnsi" w:hAnsiTheme="minorHAnsi"/>
        </w:rPr>
        <w:t xml:space="preserve"> be given to all part-time faculty in the Division of Academic Affairs.  </w:t>
      </w:r>
      <w:r w:rsidRPr="00FF2D6B">
        <w:rPr>
          <w:rFonts w:asciiTheme="minorHAnsi" w:hAnsiTheme="minorHAnsi"/>
        </w:rPr>
        <w:t>Part-time faculty are non-tenure-track so their appointments shall not include any promise of permanent or continuous employment, expectancy of renewal of any type of appointment, and shall be subject to semester renewal by the University.</w:t>
      </w:r>
      <w:r w:rsidR="00BA5490">
        <w:rPr>
          <w:rFonts w:asciiTheme="minorHAnsi" w:hAnsiTheme="minorHAnsi"/>
        </w:rPr>
        <w:t xml:space="preserve">  </w:t>
      </w:r>
      <w:r w:rsidR="00CF6531">
        <w:rPr>
          <w:rFonts w:asciiTheme="minorHAnsi" w:hAnsiTheme="minorHAnsi"/>
        </w:rPr>
        <w:t xml:space="preserve">Appointments are contingent upon class </w:t>
      </w:r>
      <w:r w:rsidR="00CF6531" w:rsidRPr="00AE040B">
        <w:rPr>
          <w:rFonts w:asciiTheme="minorHAnsi" w:hAnsiTheme="minorHAnsi"/>
        </w:rPr>
        <w:t xml:space="preserve">enrollment.  </w:t>
      </w:r>
      <w:r w:rsidR="00BA5490" w:rsidRPr="00AE040B">
        <w:rPr>
          <w:rFonts w:asciiTheme="minorHAnsi" w:hAnsiTheme="minorHAnsi"/>
        </w:rPr>
        <w:t xml:space="preserve">The appointing </w:t>
      </w:r>
      <w:r w:rsidR="00805FBA" w:rsidRPr="00AE040B">
        <w:rPr>
          <w:rFonts w:asciiTheme="minorHAnsi" w:hAnsiTheme="minorHAnsi"/>
        </w:rPr>
        <w:t xml:space="preserve">office </w:t>
      </w:r>
      <w:r w:rsidR="00BA5490" w:rsidRPr="00AE040B">
        <w:rPr>
          <w:rFonts w:asciiTheme="minorHAnsi" w:hAnsiTheme="minorHAnsi"/>
        </w:rPr>
        <w:t>processes appointment letters for part-time faculty.</w:t>
      </w:r>
      <w:r w:rsidR="00904BC0" w:rsidRPr="00AE040B">
        <w:rPr>
          <w:rFonts w:asciiTheme="minorHAnsi" w:hAnsiTheme="minorHAnsi"/>
        </w:rPr>
        <w:t xml:space="preserve">  The template</w:t>
      </w:r>
      <w:r w:rsidR="00805FBA" w:rsidRPr="00AE040B">
        <w:rPr>
          <w:rFonts w:asciiTheme="minorHAnsi" w:hAnsiTheme="minorHAnsi"/>
        </w:rPr>
        <w:t xml:space="preserve"> for this letter is </w:t>
      </w:r>
      <w:r w:rsidR="00904BC0" w:rsidRPr="00AE040B">
        <w:rPr>
          <w:rFonts w:asciiTheme="minorHAnsi" w:hAnsiTheme="minorHAnsi"/>
        </w:rPr>
        <w:t xml:space="preserve">available to in the Academic Affairs Information Center at </w:t>
      </w:r>
      <w:r w:rsidR="00904BC0" w:rsidRPr="000250F8">
        <w:rPr>
          <w:rFonts w:asciiTheme="minorHAnsi" w:hAnsiTheme="minorHAnsi"/>
          <w:bCs/>
        </w:rPr>
        <w:t>https://moodle.ulm.edu/</w:t>
      </w:r>
      <w:r w:rsidR="00904BC0" w:rsidRPr="00AE040B">
        <w:rPr>
          <w:rFonts w:asciiTheme="minorHAnsi" w:hAnsiTheme="minorHAnsi"/>
        </w:rPr>
        <w:t>.</w:t>
      </w:r>
    </w:p>
    <w:p w14:paraId="394EAB5B" w14:textId="77777777" w:rsidR="00904BC0" w:rsidRDefault="00904BC0" w:rsidP="00E9358E">
      <w:pPr>
        <w:tabs>
          <w:tab w:val="left" w:pos="540"/>
          <w:tab w:val="left" w:pos="1260"/>
          <w:tab w:val="left" w:pos="1980"/>
        </w:tabs>
        <w:spacing w:before="3" w:line="264" w:lineRule="exact"/>
        <w:ind w:left="1980" w:right="219" w:hanging="1980"/>
        <w:rPr>
          <w:rFonts w:asciiTheme="minorHAnsi" w:hAnsiTheme="minorHAnsi"/>
        </w:rPr>
      </w:pPr>
      <w:r>
        <w:rPr>
          <w:rFonts w:asciiTheme="minorHAnsi" w:hAnsiTheme="minorHAnsi"/>
        </w:rPr>
        <w:tab/>
      </w:r>
    </w:p>
    <w:p w14:paraId="1A108CB1" w14:textId="77777777" w:rsidR="00E9358E" w:rsidRDefault="00E9358E" w:rsidP="00E9358E">
      <w:pPr>
        <w:numPr>
          <w:ilvl w:val="0"/>
          <w:numId w:val="41"/>
        </w:numPr>
        <w:tabs>
          <w:tab w:val="left" w:pos="540"/>
          <w:tab w:val="left" w:pos="1260"/>
          <w:tab w:val="left" w:pos="1980"/>
        </w:tabs>
        <w:spacing w:before="3" w:line="264" w:lineRule="exact"/>
        <w:ind w:left="1980" w:right="219" w:hanging="1980"/>
        <w:rPr>
          <w:rFonts w:asciiTheme="minorHAnsi" w:hAnsiTheme="minorHAnsi"/>
        </w:rPr>
      </w:pPr>
      <w:r>
        <w:rPr>
          <w:rFonts w:asciiTheme="minorHAnsi" w:hAnsiTheme="minorHAnsi"/>
        </w:rPr>
        <w:tab/>
        <w:t>Employment reappointment letters for fiscal year and academic year</w:t>
      </w:r>
    </w:p>
    <w:p w14:paraId="07F2127C" w14:textId="77777777" w:rsidR="00E9358E" w:rsidRPr="001149A4" w:rsidRDefault="00E9358E" w:rsidP="00E9358E">
      <w:pPr>
        <w:pStyle w:val="NoSpacing"/>
        <w:numPr>
          <w:ilvl w:val="0"/>
          <w:numId w:val="33"/>
        </w:numPr>
        <w:tabs>
          <w:tab w:val="left" w:pos="1980"/>
        </w:tabs>
        <w:ind w:left="1980" w:hanging="720"/>
        <w:rPr>
          <w:rStyle w:val="Strong"/>
          <w:rFonts w:asciiTheme="minorHAnsi" w:hAnsiTheme="minorHAnsi"/>
          <w:b w:val="0"/>
          <w:u w:val="single"/>
        </w:rPr>
      </w:pPr>
      <w:r w:rsidRPr="001149A4">
        <w:rPr>
          <w:rStyle w:val="Strong"/>
          <w:rFonts w:asciiTheme="minorHAnsi" w:hAnsiTheme="minorHAnsi"/>
          <w:b w:val="0"/>
          <w:u w:val="single"/>
        </w:rPr>
        <w:t>Full-Time Tenured Faculty</w:t>
      </w:r>
    </w:p>
    <w:p w14:paraId="6CBBCAA7" w14:textId="77777777" w:rsidR="00E9358E" w:rsidRDefault="00E9358E" w:rsidP="00847F16">
      <w:pPr>
        <w:pStyle w:val="NoSpacing"/>
        <w:ind w:left="1980" w:hanging="1980"/>
        <w:rPr>
          <w:rFonts w:asciiTheme="minorHAnsi" w:hAnsiTheme="minorHAnsi"/>
        </w:rPr>
      </w:pPr>
      <w:r w:rsidRPr="001149A4">
        <w:rPr>
          <w:rStyle w:val="Strong"/>
          <w:rFonts w:asciiTheme="minorHAnsi" w:hAnsiTheme="minorHAnsi"/>
          <w:b w:val="0"/>
        </w:rPr>
        <w:tab/>
      </w:r>
      <w:r w:rsidRPr="00AE040B">
        <w:rPr>
          <w:rStyle w:val="Strong"/>
          <w:rFonts w:asciiTheme="minorHAnsi" w:hAnsiTheme="minorHAnsi"/>
          <w:b w:val="0"/>
        </w:rPr>
        <w:t xml:space="preserve">After initial employment appointment letter, </w:t>
      </w:r>
      <w:r w:rsidR="001149A4" w:rsidRPr="00AE040B">
        <w:rPr>
          <w:rStyle w:val="Strong"/>
          <w:rFonts w:asciiTheme="minorHAnsi" w:hAnsiTheme="minorHAnsi"/>
          <w:b w:val="0"/>
        </w:rPr>
        <w:t>c</w:t>
      </w:r>
      <w:r w:rsidRPr="00AE040B">
        <w:rPr>
          <w:rFonts w:asciiTheme="minorHAnsi" w:hAnsiTheme="minorHAnsi"/>
        </w:rPr>
        <w:t>ontinuing full-time tenured faculty</w:t>
      </w:r>
      <w:r w:rsidRPr="00AE040B">
        <w:rPr>
          <w:rFonts w:asciiTheme="minorHAnsi" w:hAnsiTheme="minorHAnsi"/>
          <w:b/>
        </w:rPr>
        <w:t xml:space="preserve"> </w:t>
      </w:r>
      <w:r w:rsidR="00CF6531" w:rsidRPr="00AE040B">
        <w:rPr>
          <w:rFonts w:asciiTheme="minorHAnsi" w:hAnsiTheme="minorHAnsi"/>
          <w:b/>
        </w:rPr>
        <w:t>shall</w:t>
      </w:r>
      <w:r w:rsidRPr="00AE040B">
        <w:rPr>
          <w:rFonts w:asciiTheme="minorHAnsi" w:hAnsiTheme="minorHAnsi"/>
          <w:b/>
        </w:rPr>
        <w:t xml:space="preserve"> not</w:t>
      </w:r>
      <w:r w:rsidRPr="00AE040B">
        <w:rPr>
          <w:rFonts w:asciiTheme="minorHAnsi" w:hAnsiTheme="minorHAnsi"/>
        </w:rPr>
        <w:t xml:space="preserve"> receive an annual employment reappointment letter.  Initial tenured appointments include the assurance of continued employment subject to termination for cause or because of financial exigency.</w:t>
      </w:r>
      <w:r w:rsidR="00847F16" w:rsidRPr="00AE040B">
        <w:rPr>
          <w:rFonts w:asciiTheme="minorHAnsi" w:hAnsiTheme="minorHAnsi"/>
        </w:rPr>
        <w:t xml:space="preserve">  The appointing office processes the letter.</w:t>
      </w:r>
    </w:p>
    <w:p w14:paraId="7B5A5DED" w14:textId="77777777" w:rsidR="00E9358E" w:rsidRPr="00991F31" w:rsidRDefault="00E9358E" w:rsidP="00E9358E">
      <w:pPr>
        <w:pStyle w:val="NoSpacing"/>
        <w:ind w:left="1980" w:hanging="1980"/>
        <w:rPr>
          <w:rFonts w:asciiTheme="minorHAnsi" w:hAnsiTheme="minorHAnsi"/>
        </w:rPr>
      </w:pPr>
    </w:p>
    <w:p w14:paraId="54D257A4" w14:textId="77777777" w:rsidR="00E9358E" w:rsidRPr="00991F31" w:rsidRDefault="00E9358E" w:rsidP="00E9358E">
      <w:pPr>
        <w:pStyle w:val="NoSpacing"/>
        <w:numPr>
          <w:ilvl w:val="0"/>
          <w:numId w:val="33"/>
        </w:numPr>
        <w:tabs>
          <w:tab w:val="left" w:pos="1260"/>
        </w:tabs>
        <w:ind w:left="1980" w:hanging="720"/>
        <w:rPr>
          <w:rFonts w:asciiTheme="minorHAnsi" w:hAnsiTheme="minorHAnsi"/>
          <w:u w:val="single"/>
        </w:rPr>
      </w:pPr>
      <w:r w:rsidRPr="00991F31">
        <w:rPr>
          <w:rFonts w:asciiTheme="minorHAnsi" w:hAnsiTheme="minorHAnsi"/>
          <w:u w:val="single"/>
        </w:rPr>
        <w:t>Full-Time Tenure-Track Faculty</w:t>
      </w:r>
    </w:p>
    <w:p w14:paraId="247902E0" w14:textId="368E41B3" w:rsidR="00904BC0" w:rsidRDefault="00E9358E" w:rsidP="00904BC0">
      <w:pPr>
        <w:pStyle w:val="NoSpacing"/>
        <w:ind w:left="1980" w:hanging="1980"/>
        <w:rPr>
          <w:rFonts w:asciiTheme="minorHAnsi" w:hAnsiTheme="minorHAnsi"/>
        </w:rPr>
      </w:pPr>
      <w:r w:rsidRPr="00991F31">
        <w:rPr>
          <w:rFonts w:asciiTheme="minorHAnsi" w:eastAsia="Calibri" w:hAnsiTheme="minorHAnsi"/>
        </w:rPr>
        <w:tab/>
      </w:r>
      <w:r w:rsidRPr="00AE040B">
        <w:rPr>
          <w:rFonts w:asciiTheme="minorHAnsi" w:eastAsia="Calibri" w:hAnsiTheme="minorHAnsi"/>
        </w:rPr>
        <w:t>After the initial employment appointment letter, continuing full-time tenure-track faculty</w:t>
      </w:r>
      <w:r w:rsidRPr="00AE040B">
        <w:rPr>
          <w:rFonts w:asciiTheme="minorHAnsi" w:eastAsia="Calibri" w:hAnsiTheme="minorHAnsi"/>
          <w:b/>
        </w:rPr>
        <w:t xml:space="preserve"> </w:t>
      </w:r>
      <w:r w:rsidR="00CF6531" w:rsidRPr="00AE040B">
        <w:rPr>
          <w:rFonts w:asciiTheme="minorHAnsi" w:eastAsia="Calibri" w:hAnsiTheme="minorHAnsi"/>
          <w:b/>
        </w:rPr>
        <w:t>shall</w:t>
      </w:r>
      <w:r w:rsidRPr="00AE040B">
        <w:rPr>
          <w:rFonts w:asciiTheme="minorHAnsi" w:eastAsia="Calibri" w:hAnsiTheme="minorHAnsi"/>
          <w:b/>
        </w:rPr>
        <w:t xml:space="preserve"> </w:t>
      </w:r>
      <w:r w:rsidRPr="00AE040B">
        <w:rPr>
          <w:rFonts w:asciiTheme="minorHAnsi" w:eastAsia="Calibri" w:hAnsiTheme="minorHAnsi"/>
        </w:rPr>
        <w:t>receive an annual employment reappointment letter</w:t>
      </w:r>
      <w:r w:rsidR="00BA5490" w:rsidRPr="00AE040B">
        <w:rPr>
          <w:rFonts w:asciiTheme="minorHAnsi" w:eastAsia="Calibri" w:hAnsiTheme="minorHAnsi"/>
        </w:rPr>
        <w:t xml:space="preserve"> from the academic dean</w:t>
      </w:r>
      <w:r w:rsidRPr="00AE040B">
        <w:rPr>
          <w:rFonts w:asciiTheme="minorHAnsi" w:eastAsia="Calibri" w:hAnsiTheme="minorHAnsi"/>
        </w:rPr>
        <w:t>.  The annual employment reappointment letter</w:t>
      </w:r>
      <w:r w:rsidR="00CF6531" w:rsidRPr="00AE040B">
        <w:rPr>
          <w:rFonts w:asciiTheme="minorHAnsi" w:eastAsia="Calibri" w:hAnsiTheme="minorHAnsi"/>
        </w:rPr>
        <w:t xml:space="preserve"> shall</w:t>
      </w:r>
      <w:r w:rsidRPr="00AE040B">
        <w:rPr>
          <w:rFonts w:asciiTheme="minorHAnsi" w:eastAsia="Calibri" w:hAnsiTheme="minorHAnsi"/>
        </w:rPr>
        <w:t xml:space="preserve"> be processed </w:t>
      </w:r>
      <w:r w:rsidR="00847F16" w:rsidRPr="00AE040B">
        <w:rPr>
          <w:rFonts w:asciiTheme="minorHAnsi" w:eastAsia="Calibri" w:hAnsiTheme="minorHAnsi"/>
        </w:rPr>
        <w:t xml:space="preserve">by the appointing office </w:t>
      </w:r>
      <w:r w:rsidRPr="00AE040B">
        <w:rPr>
          <w:rFonts w:asciiTheme="minorHAnsi" w:eastAsia="Calibri" w:hAnsiTheme="minorHAnsi"/>
        </w:rPr>
        <w:t xml:space="preserve">before the end of the spring semester each year.  Faculty who </w:t>
      </w:r>
      <w:proofErr w:type="gramStart"/>
      <w:r w:rsidRPr="00AE040B">
        <w:rPr>
          <w:rFonts w:asciiTheme="minorHAnsi" w:eastAsia="Calibri" w:hAnsiTheme="minorHAnsi"/>
        </w:rPr>
        <w:t>receive</w:t>
      </w:r>
      <w:proofErr w:type="gramEnd"/>
      <w:r w:rsidRPr="00AE040B">
        <w:rPr>
          <w:rFonts w:asciiTheme="minorHAnsi" w:eastAsia="Calibri" w:hAnsiTheme="minorHAnsi"/>
        </w:rPr>
        <w:t xml:space="preserve"> this letter </w:t>
      </w:r>
      <w:r w:rsidR="00CF6531" w:rsidRPr="00AE040B">
        <w:rPr>
          <w:rFonts w:asciiTheme="minorHAnsi" w:eastAsia="Calibri" w:hAnsiTheme="minorHAnsi"/>
        </w:rPr>
        <w:t xml:space="preserve">shall </w:t>
      </w:r>
      <w:r w:rsidRPr="00AE040B">
        <w:rPr>
          <w:rFonts w:asciiTheme="minorHAnsi" w:eastAsia="Calibri" w:hAnsiTheme="minorHAnsi"/>
        </w:rPr>
        <w:t xml:space="preserve">be asked to sign the letter indicating that they accept their appointment renewal and intend to return to the University the next fiscal/academic year.  The signed letter </w:t>
      </w:r>
      <w:r w:rsidR="00CF6531" w:rsidRPr="00AE040B">
        <w:rPr>
          <w:rFonts w:asciiTheme="minorHAnsi" w:eastAsia="Calibri" w:hAnsiTheme="minorHAnsi"/>
        </w:rPr>
        <w:t xml:space="preserve">should </w:t>
      </w:r>
      <w:r w:rsidRPr="00AE040B">
        <w:rPr>
          <w:rFonts w:asciiTheme="minorHAnsi" w:eastAsia="Calibri" w:hAnsiTheme="minorHAnsi"/>
        </w:rPr>
        <w:t xml:space="preserve">be returned to the </w:t>
      </w:r>
      <w:r w:rsidR="00847F16" w:rsidRPr="00AE040B">
        <w:rPr>
          <w:rFonts w:asciiTheme="minorHAnsi" w:eastAsia="Calibri" w:hAnsiTheme="minorHAnsi"/>
        </w:rPr>
        <w:t xml:space="preserve">appointing office </w:t>
      </w:r>
      <w:r w:rsidRPr="00AE040B">
        <w:rPr>
          <w:rFonts w:asciiTheme="minorHAnsi" w:eastAsia="Calibri" w:hAnsiTheme="minorHAnsi"/>
        </w:rPr>
        <w:t>by the date indicated in the letter.</w:t>
      </w:r>
      <w:r w:rsidR="00904BC0" w:rsidRPr="00AE040B">
        <w:rPr>
          <w:rFonts w:asciiTheme="minorHAnsi" w:eastAsia="Calibri" w:hAnsiTheme="minorHAnsi"/>
        </w:rPr>
        <w:t xml:space="preserve">  </w:t>
      </w:r>
      <w:r w:rsidR="00904BC0" w:rsidRPr="00AE040B">
        <w:rPr>
          <w:rFonts w:asciiTheme="minorHAnsi" w:hAnsiTheme="minorHAnsi"/>
        </w:rPr>
        <w:t>The template for th</w:t>
      </w:r>
      <w:r w:rsidR="00A8652C" w:rsidRPr="00AE040B">
        <w:rPr>
          <w:rFonts w:asciiTheme="minorHAnsi" w:hAnsiTheme="minorHAnsi"/>
        </w:rPr>
        <w:t>is letter is</w:t>
      </w:r>
      <w:r w:rsidR="00D07FCA" w:rsidRPr="00AE040B">
        <w:rPr>
          <w:rFonts w:asciiTheme="minorHAnsi" w:hAnsiTheme="minorHAnsi"/>
        </w:rPr>
        <w:t xml:space="preserve"> available </w:t>
      </w:r>
      <w:r w:rsidR="00904BC0" w:rsidRPr="00AE040B">
        <w:rPr>
          <w:rFonts w:asciiTheme="minorHAnsi" w:hAnsiTheme="minorHAnsi"/>
        </w:rPr>
        <w:t xml:space="preserve">in the Academic Affairs Information Center at </w:t>
      </w:r>
      <w:r w:rsidR="00904BC0" w:rsidRPr="000250F8">
        <w:rPr>
          <w:rFonts w:asciiTheme="minorHAnsi" w:hAnsiTheme="minorHAnsi"/>
          <w:bCs/>
        </w:rPr>
        <w:t>https://moodle.ulm.edu/</w:t>
      </w:r>
      <w:r w:rsidR="00904BC0" w:rsidRPr="00AE040B">
        <w:rPr>
          <w:rFonts w:asciiTheme="minorHAnsi" w:hAnsiTheme="minorHAnsi"/>
        </w:rPr>
        <w:t>.</w:t>
      </w:r>
    </w:p>
    <w:p w14:paraId="51700C1D" w14:textId="77777777" w:rsidR="00531785" w:rsidRDefault="00531785" w:rsidP="00904BC0">
      <w:pPr>
        <w:pStyle w:val="NoSpacing"/>
        <w:ind w:left="1980" w:hanging="1980"/>
        <w:rPr>
          <w:rFonts w:asciiTheme="minorHAnsi" w:eastAsia="Calibri" w:hAnsiTheme="minorHAnsi"/>
        </w:rPr>
      </w:pPr>
    </w:p>
    <w:p w14:paraId="528D8BFA" w14:textId="77777777" w:rsidR="00531785" w:rsidRPr="00904BC0" w:rsidRDefault="00531785" w:rsidP="00904BC0">
      <w:pPr>
        <w:pStyle w:val="NoSpacing"/>
        <w:ind w:left="1980" w:hanging="1980"/>
        <w:rPr>
          <w:rFonts w:asciiTheme="minorHAnsi" w:eastAsia="Calibri" w:hAnsiTheme="minorHAnsi"/>
        </w:rPr>
      </w:pPr>
    </w:p>
    <w:p w14:paraId="1B3FCEB0" w14:textId="77777777" w:rsidR="005613E9" w:rsidRDefault="005613E9" w:rsidP="00E9358E">
      <w:pPr>
        <w:pStyle w:val="NoSpacing"/>
        <w:ind w:left="1980" w:hanging="1980"/>
        <w:rPr>
          <w:rFonts w:asciiTheme="minorHAnsi" w:eastAsia="Calibri" w:hAnsiTheme="minorHAnsi"/>
        </w:rPr>
      </w:pPr>
    </w:p>
    <w:p w14:paraId="79E8F9BF" w14:textId="77777777" w:rsidR="00E9358E" w:rsidRPr="009A181E" w:rsidRDefault="00E9358E" w:rsidP="00E9358E">
      <w:pPr>
        <w:pStyle w:val="NoSpacing"/>
        <w:numPr>
          <w:ilvl w:val="0"/>
          <w:numId w:val="33"/>
        </w:numPr>
        <w:ind w:left="1980" w:hanging="720"/>
        <w:rPr>
          <w:rFonts w:asciiTheme="minorHAnsi" w:hAnsiTheme="minorHAnsi"/>
          <w:u w:val="single"/>
        </w:rPr>
      </w:pPr>
      <w:r w:rsidRPr="009A181E">
        <w:rPr>
          <w:rFonts w:asciiTheme="minorHAnsi" w:hAnsiTheme="minorHAnsi"/>
          <w:u w:val="single"/>
        </w:rPr>
        <w:t>Full-Time Non-Tenure-Track Faculty</w:t>
      </w:r>
    </w:p>
    <w:p w14:paraId="79C1FCFC" w14:textId="349A34AB" w:rsidR="00904BC0" w:rsidRPr="00904BC0" w:rsidRDefault="00E9358E" w:rsidP="00904BC0">
      <w:pPr>
        <w:pStyle w:val="NoSpacing"/>
        <w:ind w:left="1980"/>
        <w:rPr>
          <w:rFonts w:asciiTheme="minorHAnsi" w:eastAsia="Calibri" w:hAnsiTheme="minorHAnsi"/>
        </w:rPr>
      </w:pPr>
      <w:r w:rsidRPr="009A181E">
        <w:rPr>
          <w:rFonts w:asciiTheme="minorHAnsi" w:eastAsia="Calibri" w:hAnsiTheme="minorHAnsi"/>
        </w:rPr>
        <w:t xml:space="preserve">After the initial employment appointment letter, continuing full-time non-tenure-track faculty </w:t>
      </w:r>
      <w:r w:rsidR="00CF6531">
        <w:rPr>
          <w:rFonts w:asciiTheme="minorHAnsi" w:eastAsia="Calibri" w:hAnsiTheme="minorHAnsi"/>
          <w:b/>
        </w:rPr>
        <w:t>shall</w:t>
      </w:r>
      <w:r w:rsidRPr="009A181E">
        <w:rPr>
          <w:rFonts w:asciiTheme="minorHAnsi" w:eastAsia="Calibri" w:hAnsiTheme="minorHAnsi"/>
          <w:b/>
        </w:rPr>
        <w:t xml:space="preserve"> </w:t>
      </w:r>
      <w:r w:rsidRPr="009A181E">
        <w:rPr>
          <w:rFonts w:asciiTheme="minorHAnsi" w:eastAsia="Calibri" w:hAnsiTheme="minorHAnsi"/>
        </w:rPr>
        <w:t>receive an annual employment reappointment letter</w:t>
      </w:r>
      <w:r w:rsidR="00BA5490">
        <w:rPr>
          <w:rFonts w:asciiTheme="minorHAnsi" w:eastAsia="Calibri" w:hAnsiTheme="minorHAnsi"/>
        </w:rPr>
        <w:t xml:space="preserve"> from the academic dean</w:t>
      </w:r>
      <w:r w:rsidRPr="009A181E">
        <w:rPr>
          <w:rFonts w:asciiTheme="minorHAnsi" w:eastAsia="Calibri" w:hAnsiTheme="minorHAnsi"/>
        </w:rPr>
        <w:t xml:space="preserve">.  The annual employment reappointment letter </w:t>
      </w:r>
      <w:r w:rsidR="00CF6531">
        <w:rPr>
          <w:rFonts w:asciiTheme="minorHAnsi" w:eastAsia="Calibri" w:hAnsiTheme="minorHAnsi"/>
        </w:rPr>
        <w:t>shall</w:t>
      </w:r>
      <w:r w:rsidRPr="009A181E">
        <w:rPr>
          <w:rFonts w:asciiTheme="minorHAnsi" w:eastAsia="Calibri" w:hAnsiTheme="minorHAnsi"/>
        </w:rPr>
        <w:t xml:space="preserve"> be processed </w:t>
      </w:r>
      <w:r w:rsidR="00847F16">
        <w:rPr>
          <w:rFonts w:asciiTheme="minorHAnsi" w:eastAsia="Calibri" w:hAnsiTheme="minorHAnsi"/>
        </w:rPr>
        <w:t xml:space="preserve">by the appointing office </w:t>
      </w:r>
      <w:r w:rsidRPr="009A181E">
        <w:rPr>
          <w:rFonts w:asciiTheme="minorHAnsi" w:eastAsia="Calibri" w:hAnsiTheme="minorHAnsi"/>
        </w:rPr>
        <w:t xml:space="preserve">before the end of the spring semester each year.  Faculty who </w:t>
      </w:r>
      <w:proofErr w:type="gramStart"/>
      <w:r w:rsidRPr="009A181E">
        <w:rPr>
          <w:rFonts w:asciiTheme="minorHAnsi" w:eastAsia="Calibri" w:hAnsiTheme="minorHAnsi"/>
        </w:rPr>
        <w:t>receive</w:t>
      </w:r>
      <w:proofErr w:type="gramEnd"/>
      <w:r w:rsidRPr="009A181E">
        <w:rPr>
          <w:rFonts w:asciiTheme="minorHAnsi" w:eastAsia="Calibri" w:hAnsiTheme="minorHAnsi"/>
        </w:rPr>
        <w:t xml:space="preserve"> this letter </w:t>
      </w:r>
      <w:r w:rsidR="00CF6531">
        <w:rPr>
          <w:rFonts w:asciiTheme="minorHAnsi" w:eastAsia="Calibri" w:hAnsiTheme="minorHAnsi"/>
        </w:rPr>
        <w:t xml:space="preserve">shall </w:t>
      </w:r>
      <w:r w:rsidRPr="009A181E">
        <w:rPr>
          <w:rFonts w:asciiTheme="minorHAnsi" w:eastAsia="Calibri" w:hAnsiTheme="minorHAnsi"/>
        </w:rPr>
        <w:t xml:space="preserve">be asked to sign the letter indicating that they accept their appointment renewal and intend to return to the University the next </w:t>
      </w:r>
      <w:r w:rsidRPr="00AE040B">
        <w:rPr>
          <w:rFonts w:asciiTheme="minorHAnsi" w:eastAsia="Calibri" w:hAnsiTheme="minorHAnsi"/>
        </w:rPr>
        <w:t>fiscal/academic year.  The signed letter should be returned to the Dean by the date indicated in the letter.</w:t>
      </w:r>
      <w:r w:rsidR="00904BC0" w:rsidRPr="00AE040B">
        <w:rPr>
          <w:rFonts w:asciiTheme="minorHAnsi" w:eastAsia="Calibri" w:hAnsiTheme="minorHAnsi"/>
        </w:rPr>
        <w:t xml:space="preserve">  </w:t>
      </w:r>
      <w:r w:rsidR="00904BC0" w:rsidRPr="00AE040B">
        <w:rPr>
          <w:rFonts w:asciiTheme="minorHAnsi" w:hAnsiTheme="minorHAnsi"/>
        </w:rPr>
        <w:t>The template</w:t>
      </w:r>
      <w:r w:rsidR="00A8652C" w:rsidRPr="00AE040B">
        <w:rPr>
          <w:rFonts w:asciiTheme="minorHAnsi" w:hAnsiTheme="minorHAnsi"/>
        </w:rPr>
        <w:t xml:space="preserve"> for this letter is </w:t>
      </w:r>
      <w:r w:rsidR="00904BC0" w:rsidRPr="00AE040B">
        <w:rPr>
          <w:rFonts w:asciiTheme="minorHAnsi" w:hAnsiTheme="minorHAnsi"/>
        </w:rPr>
        <w:t xml:space="preserve">available in the Academic Affairs Information Center at </w:t>
      </w:r>
      <w:r w:rsidR="00904BC0" w:rsidRPr="000250F8">
        <w:rPr>
          <w:rFonts w:asciiTheme="minorHAnsi" w:hAnsiTheme="minorHAnsi"/>
          <w:bCs/>
        </w:rPr>
        <w:t>https://moodle.ulm.edu/</w:t>
      </w:r>
      <w:r w:rsidR="00904BC0" w:rsidRPr="00AE040B">
        <w:rPr>
          <w:rFonts w:asciiTheme="minorHAnsi" w:hAnsiTheme="minorHAnsi"/>
        </w:rPr>
        <w:t>.</w:t>
      </w:r>
    </w:p>
    <w:p w14:paraId="22133F44" w14:textId="77777777" w:rsidR="00904BC0" w:rsidRPr="009A181E" w:rsidRDefault="00904BC0" w:rsidP="00E9358E">
      <w:pPr>
        <w:pStyle w:val="NoSpacing"/>
        <w:ind w:left="1980"/>
        <w:rPr>
          <w:rFonts w:asciiTheme="minorHAnsi" w:eastAsia="Calibri" w:hAnsiTheme="minorHAnsi"/>
        </w:rPr>
      </w:pPr>
    </w:p>
    <w:p w14:paraId="576EE6F3" w14:textId="77777777" w:rsidR="00E9358E" w:rsidRPr="009A181E" w:rsidRDefault="00E9358E" w:rsidP="00E9358E">
      <w:pPr>
        <w:pStyle w:val="NoSpacing"/>
        <w:tabs>
          <w:tab w:val="left" w:pos="1260"/>
          <w:tab w:val="left" w:pos="1980"/>
        </w:tabs>
        <w:ind w:left="1980" w:hanging="1980"/>
        <w:rPr>
          <w:rFonts w:asciiTheme="minorHAnsi" w:hAnsiTheme="minorHAnsi"/>
          <w:u w:val="single"/>
        </w:rPr>
      </w:pPr>
      <w:r w:rsidRPr="009A181E">
        <w:rPr>
          <w:rFonts w:asciiTheme="minorHAnsi" w:eastAsia="Calibri" w:hAnsiTheme="minorHAnsi"/>
        </w:rPr>
        <w:tab/>
        <w:t>4.</w:t>
      </w:r>
      <w:r w:rsidRPr="009A181E">
        <w:rPr>
          <w:rFonts w:asciiTheme="minorHAnsi" w:eastAsia="Calibri" w:hAnsiTheme="minorHAnsi"/>
        </w:rPr>
        <w:tab/>
      </w:r>
      <w:r w:rsidRPr="009A181E">
        <w:rPr>
          <w:rFonts w:asciiTheme="minorHAnsi" w:hAnsiTheme="minorHAnsi"/>
          <w:u w:val="single"/>
        </w:rPr>
        <w:t>Full-Time Faculty Who Hold Supplemental Position</w:t>
      </w:r>
    </w:p>
    <w:p w14:paraId="549ECA8C" w14:textId="61276CCE" w:rsidR="00904BC0" w:rsidRPr="00904BC0" w:rsidRDefault="00E9358E" w:rsidP="00904BC0">
      <w:pPr>
        <w:pStyle w:val="NoSpacing"/>
        <w:ind w:left="1980" w:hanging="1980"/>
        <w:rPr>
          <w:rFonts w:asciiTheme="minorHAnsi" w:eastAsia="Calibri" w:hAnsiTheme="minorHAnsi"/>
        </w:rPr>
      </w:pPr>
      <w:r w:rsidRPr="009A181E">
        <w:rPr>
          <w:rFonts w:asciiTheme="minorHAnsi" w:eastAsia="Calibri" w:hAnsiTheme="minorHAnsi"/>
        </w:rPr>
        <w:tab/>
        <w:t xml:space="preserve">After the initial employment appointment letter, continuing full-time faculty who hold a supplemental position </w:t>
      </w:r>
      <w:r w:rsidR="00CF6531" w:rsidRPr="00CF6531">
        <w:rPr>
          <w:rFonts w:asciiTheme="minorHAnsi" w:eastAsia="Calibri" w:hAnsiTheme="minorHAnsi"/>
          <w:b/>
        </w:rPr>
        <w:t>shall</w:t>
      </w:r>
      <w:r w:rsidRPr="009A181E">
        <w:rPr>
          <w:rFonts w:asciiTheme="minorHAnsi" w:eastAsia="Calibri" w:hAnsiTheme="minorHAnsi"/>
          <w:b/>
        </w:rPr>
        <w:t xml:space="preserve"> </w:t>
      </w:r>
      <w:r w:rsidRPr="009A181E">
        <w:rPr>
          <w:rFonts w:asciiTheme="minorHAnsi" w:eastAsia="Calibri" w:hAnsiTheme="minorHAnsi"/>
        </w:rPr>
        <w:t>receive an annual employment reappointment letter</w:t>
      </w:r>
      <w:r w:rsidR="00BA5490">
        <w:rPr>
          <w:rFonts w:asciiTheme="minorHAnsi" w:eastAsia="Calibri" w:hAnsiTheme="minorHAnsi"/>
        </w:rPr>
        <w:t xml:space="preserve"> from the academic dean</w:t>
      </w:r>
      <w:r w:rsidRPr="009A181E">
        <w:rPr>
          <w:rFonts w:asciiTheme="minorHAnsi" w:eastAsia="Calibri" w:hAnsiTheme="minorHAnsi"/>
        </w:rPr>
        <w:t xml:space="preserve">.  The annual employment reappointment letter </w:t>
      </w:r>
      <w:r w:rsidR="00CF6531">
        <w:rPr>
          <w:rFonts w:asciiTheme="minorHAnsi" w:eastAsia="Calibri" w:hAnsiTheme="minorHAnsi"/>
        </w:rPr>
        <w:t xml:space="preserve">shall </w:t>
      </w:r>
      <w:r w:rsidRPr="009A181E">
        <w:rPr>
          <w:rFonts w:asciiTheme="minorHAnsi" w:eastAsia="Calibri" w:hAnsiTheme="minorHAnsi"/>
        </w:rPr>
        <w:t xml:space="preserve">be processed </w:t>
      </w:r>
      <w:r w:rsidR="00847F16">
        <w:rPr>
          <w:rFonts w:asciiTheme="minorHAnsi" w:eastAsia="Calibri" w:hAnsiTheme="minorHAnsi"/>
        </w:rPr>
        <w:t xml:space="preserve">by the appointing office </w:t>
      </w:r>
      <w:r w:rsidRPr="009A181E">
        <w:rPr>
          <w:rFonts w:asciiTheme="minorHAnsi" w:eastAsia="Calibri" w:hAnsiTheme="minorHAnsi"/>
        </w:rPr>
        <w:t xml:space="preserve">before the end of the spring semester each year.  This letter </w:t>
      </w:r>
      <w:r w:rsidR="00CF6531">
        <w:rPr>
          <w:rFonts w:asciiTheme="minorHAnsi" w:eastAsia="Calibri" w:hAnsiTheme="minorHAnsi"/>
        </w:rPr>
        <w:t xml:space="preserve">shall </w:t>
      </w:r>
      <w:r w:rsidRPr="009A181E">
        <w:rPr>
          <w:rFonts w:asciiTheme="minorHAnsi" w:eastAsia="Calibri" w:hAnsiTheme="minorHAnsi"/>
        </w:rPr>
        <w:t xml:space="preserve">indicate that the supplemental </w:t>
      </w:r>
      <w:r w:rsidRPr="009A181E">
        <w:rPr>
          <w:rFonts w:asciiTheme="minorHAnsi" w:hAnsiTheme="minorHAnsi"/>
        </w:rPr>
        <w:t xml:space="preserve">position is an at-will position and, if the appointment to the supplemental position should end, the faculty member could be reassigned and their salary changed.  The letter </w:t>
      </w:r>
      <w:r w:rsidR="00CF6531">
        <w:rPr>
          <w:rFonts w:asciiTheme="minorHAnsi" w:hAnsiTheme="minorHAnsi"/>
        </w:rPr>
        <w:t xml:space="preserve">shall </w:t>
      </w:r>
      <w:r w:rsidRPr="009A181E">
        <w:rPr>
          <w:rFonts w:asciiTheme="minorHAnsi" w:hAnsiTheme="minorHAnsi"/>
        </w:rPr>
        <w:t xml:space="preserve">also indicate that the faculty member's </w:t>
      </w:r>
      <w:r w:rsidRPr="009A181E">
        <w:rPr>
          <w:rFonts w:asciiTheme="minorHAnsi" w:hAnsiTheme="minorHAnsi"/>
          <w:noProof/>
        </w:rPr>
        <w:t xml:space="preserve">tenure status applies only to their appointment as a faculty member and not to their appointment to the supplemental position.  </w:t>
      </w:r>
      <w:r w:rsidRPr="009A181E">
        <w:rPr>
          <w:rFonts w:asciiTheme="minorHAnsi" w:eastAsia="Calibri" w:hAnsiTheme="minorHAnsi"/>
        </w:rPr>
        <w:t xml:space="preserve">Faculty who </w:t>
      </w:r>
      <w:proofErr w:type="gramStart"/>
      <w:r w:rsidRPr="009A181E">
        <w:rPr>
          <w:rFonts w:asciiTheme="minorHAnsi" w:eastAsia="Calibri" w:hAnsiTheme="minorHAnsi"/>
        </w:rPr>
        <w:t>receive</w:t>
      </w:r>
      <w:proofErr w:type="gramEnd"/>
      <w:r w:rsidRPr="009A181E">
        <w:rPr>
          <w:rFonts w:asciiTheme="minorHAnsi" w:eastAsia="Calibri" w:hAnsiTheme="minorHAnsi"/>
        </w:rPr>
        <w:t xml:space="preserve"> this letter </w:t>
      </w:r>
      <w:r w:rsidR="00CF6531">
        <w:rPr>
          <w:rFonts w:asciiTheme="minorHAnsi" w:eastAsia="Calibri" w:hAnsiTheme="minorHAnsi"/>
        </w:rPr>
        <w:t xml:space="preserve">shall </w:t>
      </w:r>
      <w:r w:rsidRPr="009A181E">
        <w:rPr>
          <w:rFonts w:asciiTheme="minorHAnsi" w:eastAsia="Calibri" w:hAnsiTheme="minorHAnsi"/>
        </w:rPr>
        <w:t xml:space="preserve">be asked to sign the letter indicating that they accept their appointment renewal and intend to return to the University the next </w:t>
      </w:r>
      <w:r w:rsidRPr="00AE040B">
        <w:rPr>
          <w:rFonts w:asciiTheme="minorHAnsi" w:eastAsia="Calibri" w:hAnsiTheme="minorHAnsi"/>
        </w:rPr>
        <w:t xml:space="preserve">fiscal/academic year.  The signed letter should be returned to the </w:t>
      </w:r>
      <w:r w:rsidR="00847F16" w:rsidRPr="00AE040B">
        <w:rPr>
          <w:rFonts w:asciiTheme="minorHAnsi" w:eastAsia="Calibri" w:hAnsiTheme="minorHAnsi"/>
        </w:rPr>
        <w:t xml:space="preserve">appointing office </w:t>
      </w:r>
      <w:r w:rsidRPr="00AE040B">
        <w:rPr>
          <w:rFonts w:asciiTheme="minorHAnsi" w:eastAsia="Calibri" w:hAnsiTheme="minorHAnsi"/>
        </w:rPr>
        <w:t xml:space="preserve">by the date indicated in the letter.  </w:t>
      </w:r>
      <w:r w:rsidR="00904BC0" w:rsidRPr="00AE040B">
        <w:rPr>
          <w:rFonts w:asciiTheme="minorHAnsi" w:hAnsiTheme="minorHAnsi"/>
        </w:rPr>
        <w:t>The template</w:t>
      </w:r>
      <w:r w:rsidR="00A8652C" w:rsidRPr="00AE040B">
        <w:rPr>
          <w:rFonts w:asciiTheme="minorHAnsi" w:hAnsiTheme="minorHAnsi"/>
        </w:rPr>
        <w:t xml:space="preserve"> for this letter is </w:t>
      </w:r>
      <w:r w:rsidR="00D07FCA" w:rsidRPr="00AE040B">
        <w:rPr>
          <w:rFonts w:asciiTheme="minorHAnsi" w:hAnsiTheme="minorHAnsi"/>
        </w:rPr>
        <w:t>available in the Academic Affairs</w:t>
      </w:r>
      <w:r w:rsidR="00904BC0" w:rsidRPr="00AE040B">
        <w:rPr>
          <w:rFonts w:asciiTheme="minorHAnsi" w:hAnsiTheme="minorHAnsi"/>
        </w:rPr>
        <w:t xml:space="preserve"> Information Center at </w:t>
      </w:r>
      <w:r w:rsidR="00904BC0" w:rsidRPr="000250F8">
        <w:rPr>
          <w:rFonts w:asciiTheme="minorHAnsi" w:hAnsiTheme="minorHAnsi"/>
          <w:bCs/>
        </w:rPr>
        <w:t>https://moodle.ulm.edu/</w:t>
      </w:r>
      <w:r w:rsidR="00904BC0" w:rsidRPr="00AE040B">
        <w:rPr>
          <w:rFonts w:asciiTheme="minorHAnsi" w:hAnsiTheme="minorHAnsi"/>
        </w:rPr>
        <w:t>.</w:t>
      </w:r>
    </w:p>
    <w:p w14:paraId="6ACD47A1" w14:textId="77777777" w:rsidR="001C2B22" w:rsidRPr="009A181E" w:rsidRDefault="001C2B22" w:rsidP="00E9358E">
      <w:pPr>
        <w:pStyle w:val="NoSpacing"/>
        <w:ind w:left="1980" w:hanging="1980"/>
        <w:rPr>
          <w:rFonts w:asciiTheme="minorHAnsi" w:eastAsia="Calibri" w:hAnsiTheme="minorHAnsi"/>
        </w:rPr>
      </w:pPr>
    </w:p>
    <w:p w14:paraId="6041E578" w14:textId="77777777" w:rsidR="00E9358E" w:rsidRPr="009A181E" w:rsidRDefault="00E9358E" w:rsidP="00E9358E">
      <w:pPr>
        <w:pStyle w:val="NoSpacing"/>
        <w:tabs>
          <w:tab w:val="left" w:pos="1980"/>
        </w:tabs>
        <w:ind w:left="1980" w:hanging="720"/>
        <w:rPr>
          <w:rFonts w:asciiTheme="minorHAnsi" w:hAnsiTheme="minorHAnsi"/>
          <w:u w:val="single"/>
        </w:rPr>
      </w:pPr>
      <w:r w:rsidRPr="009A181E">
        <w:rPr>
          <w:rFonts w:asciiTheme="minorHAnsi" w:hAnsiTheme="minorHAnsi"/>
        </w:rPr>
        <w:t>5.</w:t>
      </w:r>
      <w:r w:rsidRPr="009A181E">
        <w:rPr>
          <w:rFonts w:asciiTheme="minorHAnsi" w:hAnsiTheme="minorHAnsi"/>
        </w:rPr>
        <w:tab/>
      </w:r>
      <w:r w:rsidRPr="009A181E">
        <w:rPr>
          <w:rFonts w:asciiTheme="minorHAnsi" w:hAnsiTheme="minorHAnsi"/>
          <w:u w:val="single"/>
        </w:rPr>
        <w:t>Full-Time Library Faculty</w:t>
      </w:r>
    </w:p>
    <w:p w14:paraId="5B0D21B5" w14:textId="77777777" w:rsidR="007425DD" w:rsidRDefault="00E9358E" w:rsidP="00904BC0">
      <w:pPr>
        <w:pStyle w:val="NoSpacing"/>
        <w:tabs>
          <w:tab w:val="left" w:pos="1980"/>
        </w:tabs>
        <w:ind w:left="1980" w:hanging="720"/>
        <w:rPr>
          <w:rFonts w:asciiTheme="minorHAnsi" w:hAnsiTheme="minorHAnsi"/>
        </w:rPr>
      </w:pPr>
      <w:r w:rsidRPr="009A181E">
        <w:rPr>
          <w:rFonts w:asciiTheme="minorHAnsi" w:eastAsia="Calibri" w:hAnsiTheme="minorHAnsi"/>
        </w:rPr>
        <w:tab/>
        <w:t xml:space="preserve">After the initial employment appointment letter, continuing full-time faculty assigned to the Library </w:t>
      </w:r>
      <w:r w:rsidR="00CF6531">
        <w:rPr>
          <w:rFonts w:asciiTheme="minorHAnsi" w:eastAsia="Calibri" w:hAnsiTheme="minorHAnsi"/>
          <w:b/>
        </w:rPr>
        <w:t>shall</w:t>
      </w:r>
      <w:r w:rsidRPr="009A181E">
        <w:rPr>
          <w:rFonts w:asciiTheme="minorHAnsi" w:eastAsia="Calibri" w:hAnsiTheme="minorHAnsi"/>
          <w:b/>
        </w:rPr>
        <w:t xml:space="preserve"> </w:t>
      </w:r>
      <w:r w:rsidRPr="009A181E">
        <w:rPr>
          <w:rFonts w:asciiTheme="minorHAnsi" w:eastAsia="Calibri" w:hAnsiTheme="minorHAnsi"/>
        </w:rPr>
        <w:t xml:space="preserve">receive an annual employment reappointment letter.  The annual employment reappointment letter </w:t>
      </w:r>
      <w:r w:rsidR="00CF6531">
        <w:rPr>
          <w:rFonts w:asciiTheme="minorHAnsi" w:eastAsia="Calibri" w:hAnsiTheme="minorHAnsi"/>
        </w:rPr>
        <w:t xml:space="preserve">shall </w:t>
      </w:r>
      <w:r w:rsidRPr="009A181E">
        <w:rPr>
          <w:rFonts w:asciiTheme="minorHAnsi" w:eastAsia="Calibri" w:hAnsiTheme="minorHAnsi"/>
        </w:rPr>
        <w:t xml:space="preserve">be processed </w:t>
      </w:r>
      <w:r w:rsidR="00847F16">
        <w:rPr>
          <w:rFonts w:asciiTheme="minorHAnsi" w:eastAsia="Calibri" w:hAnsiTheme="minorHAnsi"/>
        </w:rPr>
        <w:t xml:space="preserve">by the </w:t>
      </w:r>
      <w:r w:rsidR="00847F16" w:rsidRPr="00AE040B">
        <w:rPr>
          <w:rFonts w:asciiTheme="minorHAnsi" w:eastAsia="Calibri" w:hAnsiTheme="minorHAnsi"/>
        </w:rPr>
        <w:t xml:space="preserve">appointing office </w:t>
      </w:r>
      <w:r w:rsidRPr="00AE040B">
        <w:rPr>
          <w:rFonts w:asciiTheme="minorHAnsi" w:eastAsia="Calibri" w:hAnsiTheme="minorHAnsi"/>
        </w:rPr>
        <w:t>before the end of the spring semester each year.  The Library</w:t>
      </w:r>
      <w:r w:rsidRPr="009A181E">
        <w:rPr>
          <w:rFonts w:asciiTheme="minorHAnsi" w:eastAsia="Calibri" w:hAnsiTheme="minorHAnsi"/>
        </w:rPr>
        <w:t xml:space="preserve"> faculty </w:t>
      </w:r>
      <w:r w:rsidR="00CF6531">
        <w:rPr>
          <w:rFonts w:asciiTheme="minorHAnsi" w:eastAsia="Calibri" w:hAnsiTheme="minorHAnsi"/>
        </w:rPr>
        <w:t xml:space="preserve">shall </w:t>
      </w:r>
      <w:r w:rsidRPr="009A181E">
        <w:rPr>
          <w:rFonts w:asciiTheme="minorHAnsi" w:eastAsia="Calibri" w:hAnsiTheme="minorHAnsi"/>
        </w:rPr>
        <w:t xml:space="preserve">be asked to sign the letter indicating that they accept their </w:t>
      </w:r>
      <w:r w:rsidRPr="00AE040B">
        <w:rPr>
          <w:rFonts w:asciiTheme="minorHAnsi" w:eastAsia="Calibri" w:hAnsiTheme="minorHAnsi"/>
        </w:rPr>
        <w:t xml:space="preserve">appointment renewal and intend to return to the University the next fiscal year.  The signed letter should be returned to the </w:t>
      </w:r>
      <w:r w:rsidR="00847F16" w:rsidRPr="00AE040B">
        <w:rPr>
          <w:rFonts w:asciiTheme="minorHAnsi" w:eastAsia="Calibri" w:hAnsiTheme="minorHAnsi"/>
        </w:rPr>
        <w:t xml:space="preserve">appointing office </w:t>
      </w:r>
      <w:r w:rsidRPr="00AE040B">
        <w:rPr>
          <w:rFonts w:asciiTheme="minorHAnsi" w:eastAsia="Calibri" w:hAnsiTheme="minorHAnsi"/>
        </w:rPr>
        <w:t>by the date indicated in the letter.</w:t>
      </w:r>
      <w:r w:rsidR="00904BC0" w:rsidRPr="00AE040B">
        <w:rPr>
          <w:rFonts w:asciiTheme="minorHAnsi" w:eastAsia="Calibri" w:hAnsiTheme="minorHAnsi"/>
        </w:rPr>
        <w:t xml:space="preserve">  </w:t>
      </w:r>
      <w:r w:rsidR="00904BC0" w:rsidRPr="00AE040B">
        <w:rPr>
          <w:rFonts w:asciiTheme="minorHAnsi" w:hAnsiTheme="minorHAnsi"/>
        </w:rPr>
        <w:t xml:space="preserve">The template for this letter </w:t>
      </w:r>
      <w:r w:rsidR="00847F16" w:rsidRPr="00AE040B">
        <w:rPr>
          <w:rFonts w:asciiTheme="minorHAnsi" w:hAnsiTheme="minorHAnsi"/>
        </w:rPr>
        <w:t xml:space="preserve">will be </w:t>
      </w:r>
      <w:r w:rsidR="00904BC0" w:rsidRPr="00AE040B">
        <w:rPr>
          <w:rFonts w:asciiTheme="minorHAnsi" w:hAnsiTheme="minorHAnsi"/>
        </w:rPr>
        <w:t xml:space="preserve">provided to the Dean </w:t>
      </w:r>
      <w:r w:rsidR="00847F16" w:rsidRPr="00AE040B">
        <w:rPr>
          <w:rFonts w:asciiTheme="minorHAnsi" w:hAnsiTheme="minorHAnsi"/>
        </w:rPr>
        <w:t xml:space="preserve">of the University Library </w:t>
      </w:r>
      <w:r w:rsidR="00904BC0" w:rsidRPr="00AE040B">
        <w:rPr>
          <w:rFonts w:asciiTheme="minorHAnsi" w:hAnsiTheme="minorHAnsi"/>
        </w:rPr>
        <w:t>and the administrative assistant</w:t>
      </w:r>
      <w:r w:rsidR="00D07FCA" w:rsidRPr="00AE040B">
        <w:rPr>
          <w:rFonts w:asciiTheme="minorHAnsi" w:hAnsiTheme="minorHAnsi"/>
        </w:rPr>
        <w:t>.</w:t>
      </w:r>
    </w:p>
    <w:p w14:paraId="21D2F2EC" w14:textId="77777777" w:rsidR="00D07FCA" w:rsidRDefault="00D07FCA" w:rsidP="00904BC0">
      <w:pPr>
        <w:pStyle w:val="NoSpacing"/>
        <w:tabs>
          <w:tab w:val="left" w:pos="1980"/>
        </w:tabs>
        <w:ind w:left="1980" w:hanging="720"/>
        <w:rPr>
          <w:rFonts w:asciiTheme="minorHAnsi" w:hAnsiTheme="minorHAnsi"/>
        </w:rPr>
      </w:pPr>
    </w:p>
    <w:p w14:paraId="34BE1D3B" w14:textId="77777777" w:rsidR="00E9358E" w:rsidRPr="009A181E" w:rsidRDefault="00E9358E" w:rsidP="001C2B22">
      <w:pPr>
        <w:ind w:left="1980" w:hanging="720"/>
        <w:rPr>
          <w:rFonts w:asciiTheme="minorHAnsi" w:hAnsiTheme="minorHAnsi"/>
          <w:u w:val="single"/>
        </w:rPr>
      </w:pPr>
      <w:r w:rsidRPr="009A181E">
        <w:rPr>
          <w:rFonts w:asciiTheme="minorHAnsi" w:hAnsiTheme="minorHAnsi"/>
        </w:rPr>
        <w:t>6.</w:t>
      </w:r>
      <w:r w:rsidRPr="009A181E">
        <w:rPr>
          <w:rFonts w:asciiTheme="minorHAnsi" w:hAnsiTheme="minorHAnsi"/>
        </w:rPr>
        <w:tab/>
      </w:r>
      <w:r w:rsidRPr="009A181E">
        <w:rPr>
          <w:rFonts w:asciiTheme="minorHAnsi" w:hAnsiTheme="minorHAnsi"/>
          <w:u w:val="single"/>
        </w:rPr>
        <w:t>Full-Time Unclassified Staff</w:t>
      </w:r>
    </w:p>
    <w:p w14:paraId="7C741D92" w14:textId="77777777" w:rsidR="00E9358E" w:rsidRDefault="00E9358E" w:rsidP="00E9358E">
      <w:pPr>
        <w:pStyle w:val="NoSpacing"/>
        <w:ind w:left="1980" w:hanging="720"/>
        <w:rPr>
          <w:rFonts w:asciiTheme="minorHAnsi" w:hAnsiTheme="minorHAnsi"/>
        </w:rPr>
      </w:pPr>
      <w:r w:rsidRPr="009A181E">
        <w:rPr>
          <w:rFonts w:asciiTheme="minorHAnsi" w:hAnsiTheme="minorHAnsi"/>
        </w:rPr>
        <w:tab/>
        <w:t xml:space="preserve">After initial employment appointment letter, continuing full-time unclassified staff </w:t>
      </w:r>
      <w:r w:rsidR="00CF6531">
        <w:rPr>
          <w:rFonts w:asciiTheme="minorHAnsi" w:hAnsiTheme="minorHAnsi"/>
          <w:b/>
        </w:rPr>
        <w:t>shall</w:t>
      </w:r>
      <w:r w:rsidRPr="009A181E">
        <w:rPr>
          <w:rFonts w:asciiTheme="minorHAnsi" w:hAnsiTheme="minorHAnsi"/>
          <w:b/>
        </w:rPr>
        <w:t xml:space="preserve"> not</w:t>
      </w:r>
      <w:r w:rsidRPr="009A181E">
        <w:rPr>
          <w:rFonts w:asciiTheme="minorHAnsi" w:hAnsiTheme="minorHAnsi"/>
        </w:rPr>
        <w:t xml:space="preserve"> receive an annual employment reappointment letter.  The initial appointment letter includes the assurance of continued employment subject to termination for cause or because of financial exigency.</w:t>
      </w:r>
    </w:p>
    <w:p w14:paraId="0D9F72A3" w14:textId="77777777" w:rsidR="00AE040B" w:rsidRDefault="00AE040B" w:rsidP="00E9358E">
      <w:pPr>
        <w:pStyle w:val="NoSpacing"/>
        <w:ind w:left="1980" w:hanging="720"/>
        <w:rPr>
          <w:rFonts w:asciiTheme="minorHAnsi" w:hAnsiTheme="minorHAnsi"/>
        </w:rPr>
      </w:pPr>
      <w:r>
        <w:rPr>
          <w:rFonts w:asciiTheme="minorHAnsi" w:hAnsiTheme="minorHAnsi"/>
        </w:rPr>
        <w:lastRenderedPageBreak/>
        <w:br w:type="page"/>
      </w:r>
    </w:p>
    <w:p w14:paraId="38FD8FC9" w14:textId="77777777" w:rsidR="00E9358E" w:rsidRPr="009A181E" w:rsidRDefault="00E9358E" w:rsidP="00E9358E">
      <w:pPr>
        <w:pStyle w:val="NoSpacing"/>
        <w:ind w:left="1980" w:hanging="720"/>
        <w:rPr>
          <w:rFonts w:asciiTheme="minorHAnsi" w:hAnsiTheme="minorHAnsi"/>
          <w:u w:val="single"/>
        </w:rPr>
      </w:pPr>
      <w:r w:rsidRPr="009A181E">
        <w:rPr>
          <w:rFonts w:asciiTheme="minorHAnsi" w:hAnsiTheme="minorHAnsi"/>
        </w:rPr>
        <w:lastRenderedPageBreak/>
        <w:t>7.</w:t>
      </w:r>
      <w:r w:rsidRPr="009A181E">
        <w:rPr>
          <w:rFonts w:asciiTheme="minorHAnsi" w:hAnsiTheme="minorHAnsi"/>
        </w:rPr>
        <w:tab/>
      </w:r>
      <w:r w:rsidRPr="009A181E">
        <w:rPr>
          <w:rFonts w:asciiTheme="minorHAnsi" w:hAnsiTheme="minorHAnsi"/>
          <w:u w:val="single"/>
        </w:rPr>
        <w:t>Classified Staff</w:t>
      </w:r>
    </w:p>
    <w:p w14:paraId="7281F12D" w14:textId="77777777" w:rsidR="005613E9" w:rsidRDefault="00E9358E" w:rsidP="005613E9">
      <w:pPr>
        <w:pStyle w:val="NoSpacing"/>
        <w:ind w:left="1980" w:hanging="720"/>
        <w:rPr>
          <w:rFonts w:asciiTheme="minorHAnsi" w:hAnsiTheme="minorHAnsi"/>
        </w:rPr>
      </w:pPr>
      <w:r w:rsidRPr="009A181E">
        <w:rPr>
          <w:rFonts w:asciiTheme="minorHAnsi" w:hAnsiTheme="minorHAnsi"/>
        </w:rPr>
        <w:tab/>
      </w:r>
      <w:r w:rsidR="005613E9" w:rsidRPr="009A181E">
        <w:rPr>
          <w:rFonts w:asciiTheme="minorHAnsi" w:hAnsiTheme="minorHAnsi"/>
        </w:rPr>
        <w:t xml:space="preserve">After initial employment appointment letter, continuing full-time classified staff </w:t>
      </w:r>
      <w:r w:rsidR="00CF6531">
        <w:rPr>
          <w:rFonts w:asciiTheme="minorHAnsi" w:hAnsiTheme="minorHAnsi"/>
          <w:b/>
        </w:rPr>
        <w:t>shall</w:t>
      </w:r>
      <w:r w:rsidR="005613E9" w:rsidRPr="009A181E">
        <w:rPr>
          <w:rFonts w:asciiTheme="minorHAnsi" w:hAnsiTheme="minorHAnsi"/>
          <w:b/>
        </w:rPr>
        <w:t xml:space="preserve"> not</w:t>
      </w:r>
      <w:r w:rsidR="005613E9" w:rsidRPr="009A181E">
        <w:rPr>
          <w:rFonts w:asciiTheme="minorHAnsi" w:hAnsiTheme="minorHAnsi"/>
        </w:rPr>
        <w:t xml:space="preserve"> receive an annual em</w:t>
      </w:r>
      <w:r w:rsidR="00C041CF">
        <w:rPr>
          <w:rFonts w:asciiTheme="minorHAnsi" w:hAnsiTheme="minorHAnsi"/>
        </w:rPr>
        <w:t>ployment reappointment letter.</w:t>
      </w:r>
    </w:p>
    <w:p w14:paraId="7E0E3F68" w14:textId="77777777" w:rsidR="00E9358E" w:rsidRPr="009A181E" w:rsidRDefault="00E9358E" w:rsidP="00E9358E">
      <w:pPr>
        <w:pStyle w:val="NoSpacing"/>
        <w:ind w:left="1980" w:hanging="900"/>
        <w:rPr>
          <w:rFonts w:asciiTheme="minorHAnsi" w:hAnsiTheme="minorHAnsi"/>
        </w:rPr>
      </w:pPr>
    </w:p>
    <w:p w14:paraId="03A386ED" w14:textId="77777777" w:rsidR="00E9358E" w:rsidRPr="00AE040B" w:rsidRDefault="00E9358E" w:rsidP="00E9358E">
      <w:pPr>
        <w:pStyle w:val="NoSpacing"/>
        <w:numPr>
          <w:ilvl w:val="0"/>
          <w:numId w:val="42"/>
        </w:numPr>
        <w:tabs>
          <w:tab w:val="left" w:pos="630"/>
          <w:tab w:val="left" w:pos="1260"/>
        </w:tabs>
        <w:rPr>
          <w:rFonts w:asciiTheme="minorHAnsi" w:hAnsiTheme="minorHAnsi"/>
        </w:rPr>
      </w:pPr>
      <w:r>
        <w:tab/>
      </w:r>
      <w:r w:rsidRPr="00AE040B">
        <w:rPr>
          <w:rFonts w:asciiTheme="minorHAnsi" w:hAnsiTheme="minorHAnsi"/>
        </w:rPr>
        <w:tab/>
        <w:t xml:space="preserve">Employment appointments </w:t>
      </w:r>
      <w:r w:rsidR="009B3A77" w:rsidRPr="00AE040B">
        <w:rPr>
          <w:rFonts w:asciiTheme="minorHAnsi" w:hAnsiTheme="minorHAnsi"/>
        </w:rPr>
        <w:t>letters</w:t>
      </w:r>
      <w:r w:rsidRPr="00AE040B">
        <w:rPr>
          <w:rFonts w:asciiTheme="minorHAnsi" w:hAnsiTheme="minorHAnsi"/>
        </w:rPr>
        <w:t xml:space="preserve"> for summer term</w:t>
      </w:r>
    </w:p>
    <w:p w14:paraId="337BD53D" w14:textId="77777777" w:rsidR="00E9358E" w:rsidRPr="00AE040B" w:rsidRDefault="00E9358E" w:rsidP="00EC65D2">
      <w:pPr>
        <w:pStyle w:val="NoSpacing"/>
        <w:ind w:left="1260" w:hanging="630"/>
        <w:rPr>
          <w:rFonts w:asciiTheme="minorHAnsi" w:hAnsiTheme="minorHAnsi"/>
        </w:rPr>
      </w:pPr>
      <w:r w:rsidRPr="00AE040B">
        <w:rPr>
          <w:rFonts w:asciiTheme="minorHAnsi" w:hAnsiTheme="minorHAnsi"/>
        </w:rPr>
        <w:tab/>
      </w:r>
      <w:r w:rsidR="00DF0105" w:rsidRPr="00AE040B">
        <w:rPr>
          <w:rFonts w:asciiTheme="minorHAnsi" w:hAnsiTheme="minorHAnsi"/>
        </w:rPr>
        <w:t>Faculty who</w:t>
      </w:r>
      <w:r w:rsidR="00EC65D2" w:rsidRPr="00AE040B">
        <w:rPr>
          <w:rFonts w:asciiTheme="minorHAnsi" w:hAnsiTheme="minorHAnsi"/>
        </w:rPr>
        <w:t xml:space="preserve"> are assigned a summer teaching appointment or are assigned a summer special duties appointment </w:t>
      </w:r>
      <w:r w:rsidR="00CF6531" w:rsidRPr="00AE040B">
        <w:rPr>
          <w:rFonts w:asciiTheme="minorHAnsi" w:hAnsiTheme="minorHAnsi"/>
        </w:rPr>
        <w:t>shall</w:t>
      </w:r>
      <w:r w:rsidR="00EC65D2" w:rsidRPr="00AE040B">
        <w:rPr>
          <w:rFonts w:asciiTheme="minorHAnsi" w:hAnsiTheme="minorHAnsi"/>
        </w:rPr>
        <w:t xml:space="preserve"> receive an appointment </w:t>
      </w:r>
      <w:r w:rsidR="009B3A77" w:rsidRPr="00AE040B">
        <w:rPr>
          <w:rFonts w:asciiTheme="minorHAnsi" w:hAnsiTheme="minorHAnsi"/>
        </w:rPr>
        <w:t>letter</w:t>
      </w:r>
      <w:r w:rsidR="00EC65D2" w:rsidRPr="00AE040B">
        <w:rPr>
          <w:rFonts w:asciiTheme="minorHAnsi" w:hAnsiTheme="minorHAnsi"/>
        </w:rPr>
        <w:t xml:space="preserve"> for the summer period</w:t>
      </w:r>
      <w:r w:rsidR="00BA5490" w:rsidRPr="00AE040B">
        <w:rPr>
          <w:rFonts w:asciiTheme="minorHAnsi" w:hAnsiTheme="minorHAnsi"/>
        </w:rPr>
        <w:t xml:space="preserve"> from the appointing office</w:t>
      </w:r>
      <w:r w:rsidR="009B3A77" w:rsidRPr="00AE040B">
        <w:rPr>
          <w:rFonts w:asciiTheme="minorHAnsi" w:hAnsiTheme="minorHAnsi"/>
        </w:rPr>
        <w:t>.</w:t>
      </w:r>
    </w:p>
    <w:p w14:paraId="30B06645" w14:textId="77777777" w:rsidR="00E9358E" w:rsidRPr="00AE040B" w:rsidRDefault="00E9358E" w:rsidP="00E9358E">
      <w:pPr>
        <w:pStyle w:val="NoSpacing"/>
        <w:rPr>
          <w:rFonts w:asciiTheme="minorHAnsi" w:hAnsiTheme="minorHAnsi"/>
        </w:rPr>
      </w:pPr>
    </w:p>
    <w:p w14:paraId="7A502820" w14:textId="12D42430" w:rsidR="00E9358E" w:rsidRPr="00AE040B" w:rsidRDefault="00E9358E" w:rsidP="00E9358E">
      <w:pPr>
        <w:pStyle w:val="NoSpacing"/>
        <w:ind w:left="1260" w:hanging="1260"/>
        <w:rPr>
          <w:rFonts w:asciiTheme="minorHAnsi" w:hAnsiTheme="minorHAnsi"/>
        </w:rPr>
      </w:pPr>
      <w:r w:rsidRPr="00AE040B">
        <w:rPr>
          <w:rFonts w:asciiTheme="minorHAnsi" w:hAnsiTheme="minorHAnsi"/>
        </w:rPr>
        <w:tab/>
        <w:t xml:space="preserve">The </w:t>
      </w:r>
      <w:r w:rsidRPr="00AE040B">
        <w:rPr>
          <w:rFonts w:asciiTheme="minorHAnsi" w:hAnsiTheme="minorHAnsi"/>
          <w:b/>
        </w:rPr>
        <w:t>Summer Faculty Employment Policy</w:t>
      </w:r>
      <w:r w:rsidRPr="00AE040B">
        <w:rPr>
          <w:rFonts w:asciiTheme="minorHAnsi" w:hAnsiTheme="minorHAnsi"/>
        </w:rPr>
        <w:t xml:space="preserve"> may be found at ULM’s Policy Database under </w:t>
      </w:r>
      <w:r w:rsidRPr="00AE040B">
        <w:rPr>
          <w:rFonts w:asciiTheme="minorHAnsi" w:hAnsiTheme="minorHAnsi"/>
          <w:i/>
        </w:rPr>
        <w:t xml:space="preserve">VP for Academic Affairs </w:t>
      </w:r>
      <w:r w:rsidRPr="00AE040B">
        <w:rPr>
          <w:rFonts w:asciiTheme="minorHAnsi" w:hAnsiTheme="minorHAnsi"/>
        </w:rPr>
        <w:t xml:space="preserve">at </w:t>
      </w:r>
      <w:hyperlink r:id="rId12" w:history="1">
        <w:r w:rsidR="0014240B">
          <w:rPr>
            <w:rStyle w:val="Hyperlink"/>
            <w:rFonts w:asciiTheme="minorHAnsi" w:hAnsiTheme="minorHAnsi"/>
          </w:rPr>
          <w:t>Link to Summer Faculty Employment Policy</w:t>
        </w:r>
      </w:hyperlink>
      <w:r w:rsidRPr="00AE040B">
        <w:rPr>
          <w:rFonts w:asciiTheme="minorHAnsi" w:hAnsiTheme="minorHAnsi"/>
        </w:rPr>
        <w:t>.</w:t>
      </w:r>
    </w:p>
    <w:p w14:paraId="70204344" w14:textId="77777777" w:rsidR="00E9358E" w:rsidRPr="00AE040B" w:rsidRDefault="00E9358E" w:rsidP="00E9358E">
      <w:pPr>
        <w:pStyle w:val="NoSpacing"/>
        <w:ind w:left="1260" w:hanging="900"/>
      </w:pPr>
    </w:p>
    <w:p w14:paraId="20C17A6C" w14:textId="77777777" w:rsidR="00E9358E" w:rsidRPr="00AE040B" w:rsidRDefault="00E9358E" w:rsidP="00E9358E">
      <w:pPr>
        <w:pStyle w:val="NoSpacing"/>
        <w:numPr>
          <w:ilvl w:val="0"/>
          <w:numId w:val="43"/>
        </w:numPr>
        <w:tabs>
          <w:tab w:val="left" w:pos="630"/>
          <w:tab w:val="left" w:pos="1260"/>
        </w:tabs>
        <w:ind w:left="1260" w:hanging="1260"/>
        <w:rPr>
          <w:rFonts w:asciiTheme="minorHAnsi" w:hAnsiTheme="minorHAnsi"/>
        </w:rPr>
      </w:pPr>
      <w:r w:rsidRPr="00AE040B">
        <w:rPr>
          <w:rFonts w:asciiTheme="minorHAnsi" w:hAnsiTheme="minorHAnsi"/>
        </w:rPr>
        <w:tab/>
        <w:t>Employme</w:t>
      </w:r>
      <w:r w:rsidR="0005051E" w:rsidRPr="00AE040B">
        <w:rPr>
          <w:rFonts w:asciiTheme="minorHAnsi" w:hAnsiTheme="minorHAnsi"/>
        </w:rPr>
        <w:t xml:space="preserve">nt appointment </w:t>
      </w:r>
      <w:r w:rsidR="009B3A77" w:rsidRPr="00AE040B">
        <w:rPr>
          <w:rFonts w:asciiTheme="minorHAnsi" w:hAnsiTheme="minorHAnsi"/>
        </w:rPr>
        <w:t>letters</w:t>
      </w:r>
      <w:r w:rsidR="0005051E" w:rsidRPr="00AE040B">
        <w:rPr>
          <w:rFonts w:asciiTheme="minorHAnsi" w:hAnsiTheme="minorHAnsi"/>
        </w:rPr>
        <w:t xml:space="preserve"> for wintersession</w:t>
      </w:r>
    </w:p>
    <w:p w14:paraId="3982384F" w14:textId="77777777" w:rsidR="00E9358E" w:rsidRPr="00CB31BF" w:rsidRDefault="00E9358E" w:rsidP="00E9358E">
      <w:pPr>
        <w:pStyle w:val="NoSpacing"/>
        <w:tabs>
          <w:tab w:val="left" w:pos="630"/>
          <w:tab w:val="left" w:pos="1260"/>
        </w:tabs>
        <w:ind w:left="1260" w:hanging="1260"/>
        <w:rPr>
          <w:rFonts w:asciiTheme="minorHAnsi" w:hAnsiTheme="minorHAnsi"/>
        </w:rPr>
      </w:pPr>
      <w:r w:rsidRPr="00AE040B">
        <w:rPr>
          <w:rFonts w:asciiTheme="minorHAnsi" w:hAnsiTheme="minorHAnsi"/>
        </w:rPr>
        <w:tab/>
      </w:r>
      <w:r w:rsidRPr="00AE040B">
        <w:rPr>
          <w:rFonts w:asciiTheme="minorHAnsi" w:hAnsiTheme="minorHAnsi"/>
        </w:rPr>
        <w:tab/>
        <w:t xml:space="preserve">All faculty with academic year appointments who teach a course in the </w:t>
      </w:r>
      <w:r w:rsidR="0005051E" w:rsidRPr="00AE040B">
        <w:rPr>
          <w:rFonts w:asciiTheme="minorHAnsi" w:hAnsiTheme="minorHAnsi"/>
        </w:rPr>
        <w:t>wintersession</w:t>
      </w:r>
      <w:r w:rsidRPr="00AE040B">
        <w:rPr>
          <w:rFonts w:asciiTheme="minorHAnsi" w:hAnsiTheme="minorHAnsi"/>
        </w:rPr>
        <w:t xml:space="preserve"> </w:t>
      </w:r>
      <w:r w:rsidR="00317026" w:rsidRPr="00AE040B">
        <w:rPr>
          <w:rFonts w:asciiTheme="minorHAnsi" w:hAnsiTheme="minorHAnsi"/>
        </w:rPr>
        <w:t xml:space="preserve">shall </w:t>
      </w:r>
      <w:r w:rsidRPr="00AE040B">
        <w:rPr>
          <w:rFonts w:asciiTheme="minorHAnsi" w:hAnsiTheme="minorHAnsi"/>
        </w:rPr>
        <w:t xml:space="preserve">receive an appointment </w:t>
      </w:r>
      <w:r w:rsidR="009B3A77" w:rsidRPr="00AE040B">
        <w:rPr>
          <w:rFonts w:asciiTheme="minorHAnsi" w:hAnsiTheme="minorHAnsi"/>
        </w:rPr>
        <w:t>letter</w:t>
      </w:r>
      <w:r w:rsidRPr="00AE040B">
        <w:rPr>
          <w:rFonts w:asciiTheme="minorHAnsi" w:hAnsiTheme="minorHAnsi"/>
        </w:rPr>
        <w:t xml:space="preserve"> for the </w:t>
      </w:r>
      <w:r w:rsidR="0005051E" w:rsidRPr="00AE040B">
        <w:rPr>
          <w:rFonts w:asciiTheme="minorHAnsi" w:hAnsiTheme="minorHAnsi"/>
        </w:rPr>
        <w:t>wintersession</w:t>
      </w:r>
      <w:r w:rsidR="00E37F00" w:rsidRPr="00AE040B">
        <w:rPr>
          <w:rFonts w:asciiTheme="minorHAnsi" w:hAnsiTheme="minorHAnsi"/>
        </w:rPr>
        <w:t xml:space="preserve"> from the appointing office</w:t>
      </w:r>
      <w:r w:rsidR="009B3A77" w:rsidRPr="00AE040B">
        <w:rPr>
          <w:rFonts w:asciiTheme="minorHAnsi" w:hAnsiTheme="minorHAnsi"/>
        </w:rPr>
        <w:t>.</w:t>
      </w:r>
    </w:p>
    <w:p w14:paraId="53B6F595" w14:textId="77777777" w:rsidR="005949FB" w:rsidRPr="000D1A7A" w:rsidRDefault="005949FB" w:rsidP="000D1A7A">
      <w:pPr>
        <w:spacing w:after="240"/>
        <w:rPr>
          <w:rFonts w:asciiTheme="minorHAnsi" w:hAnsiTheme="minorHAnsi"/>
        </w:rPr>
      </w:pPr>
    </w:p>
    <w:p w14:paraId="2CF82887" w14:textId="77777777" w:rsidR="009C60B1" w:rsidRPr="000D1A7A" w:rsidRDefault="009C60B1" w:rsidP="00EB28CB">
      <w:pPr>
        <w:pStyle w:val="Heading3"/>
        <w:numPr>
          <w:ilvl w:val="0"/>
          <w:numId w:val="44"/>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5" w:name="_VI._Enforcement"/>
      <w:bookmarkEnd w:id="5"/>
      <w:r w:rsidRPr="000D1A7A">
        <w:rPr>
          <w:rFonts w:asciiTheme="minorHAnsi" w:hAnsiTheme="minorHAnsi"/>
        </w:rPr>
        <w:tab/>
        <w:t>Enforcement</w:t>
      </w:r>
    </w:p>
    <w:p w14:paraId="47377CE3" w14:textId="77777777" w:rsidR="00E9358E" w:rsidRPr="00156A86" w:rsidRDefault="00E9358E" w:rsidP="00156A86">
      <w:pPr>
        <w:spacing w:before="160" w:after="240"/>
        <w:rPr>
          <w:rFonts w:asciiTheme="minorHAnsi" w:hAnsiTheme="minorHAnsi"/>
        </w:rPr>
      </w:pPr>
      <w:r w:rsidRPr="00A717C2">
        <w:rPr>
          <w:rFonts w:asciiTheme="minorHAnsi" w:hAnsiTheme="minorHAnsi"/>
        </w:rPr>
        <w:t>The Vice President for Academic Affairs is responsible for the enforcement of this policy.</w:t>
      </w:r>
    </w:p>
    <w:p w14:paraId="36BEF2FF" w14:textId="77777777" w:rsidR="009C60B1" w:rsidRPr="000D1A7A" w:rsidRDefault="009C60B1" w:rsidP="00EB28CB">
      <w:pPr>
        <w:pStyle w:val="Heading3"/>
        <w:numPr>
          <w:ilvl w:val="0"/>
          <w:numId w:val="45"/>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6" w:name="_VII._Policy_Management"/>
      <w:bookmarkEnd w:id="6"/>
      <w:r w:rsidRPr="000D1A7A">
        <w:rPr>
          <w:rFonts w:asciiTheme="minorHAnsi" w:hAnsiTheme="minorHAnsi"/>
        </w:rPr>
        <w:tab/>
        <w:t>Policy Management</w:t>
      </w:r>
    </w:p>
    <w:p w14:paraId="567CF501" w14:textId="77777777" w:rsidR="00E9358E" w:rsidRDefault="00156A86" w:rsidP="00156A86">
      <w:pPr>
        <w:spacing w:before="160" w:after="240"/>
        <w:rPr>
          <w:rFonts w:asciiTheme="minorHAnsi" w:hAnsiTheme="minorHAnsi"/>
        </w:rPr>
      </w:pPr>
      <w:r>
        <w:rPr>
          <w:rFonts w:asciiTheme="minorHAnsi" w:hAnsiTheme="minorHAnsi"/>
        </w:rPr>
        <w:t xml:space="preserve">The Vice </w:t>
      </w:r>
      <w:r w:rsidR="00E9358E" w:rsidRPr="00766664">
        <w:rPr>
          <w:rFonts w:asciiTheme="minorHAnsi" w:hAnsiTheme="minorHAnsi"/>
        </w:rPr>
        <w:t>President for Academic Affairs</w:t>
      </w:r>
      <w:r w:rsidR="001149A4">
        <w:rPr>
          <w:rFonts w:asciiTheme="minorHAnsi" w:hAnsiTheme="minorHAnsi"/>
        </w:rPr>
        <w:t xml:space="preserve"> is the </w:t>
      </w:r>
      <w:r w:rsidR="00E9358E" w:rsidRPr="00766664">
        <w:rPr>
          <w:rFonts w:asciiTheme="minorHAnsi" w:hAnsiTheme="minorHAnsi"/>
        </w:rPr>
        <w:t xml:space="preserve">Responsible Executive </w:t>
      </w:r>
      <w:r w:rsidR="001149A4">
        <w:rPr>
          <w:rFonts w:asciiTheme="minorHAnsi" w:hAnsiTheme="minorHAnsi"/>
        </w:rPr>
        <w:t xml:space="preserve">and the Responsible Officer associated with this policy.  </w:t>
      </w:r>
      <w:r w:rsidR="00E9358E" w:rsidRPr="00766664">
        <w:rPr>
          <w:rFonts w:asciiTheme="minorHAnsi" w:hAnsiTheme="minorHAnsi"/>
        </w:rPr>
        <w:t xml:space="preserve">The Vice President for Academic Affairs or his/her designee </w:t>
      </w:r>
      <w:r w:rsidR="001149A4">
        <w:rPr>
          <w:rFonts w:asciiTheme="minorHAnsi" w:hAnsiTheme="minorHAnsi"/>
        </w:rPr>
        <w:t>is responsible for the implementation and administration of this policy.</w:t>
      </w:r>
    </w:p>
    <w:p w14:paraId="12D01570" w14:textId="77777777" w:rsidR="009C60B1" w:rsidRPr="000D1A7A" w:rsidRDefault="009C60B1" w:rsidP="00EB28CB">
      <w:pPr>
        <w:pStyle w:val="Heading3"/>
        <w:numPr>
          <w:ilvl w:val="0"/>
          <w:numId w:val="46"/>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7" w:name="_VIII._Exclusions"/>
      <w:bookmarkEnd w:id="7"/>
      <w:r w:rsidRPr="000D1A7A">
        <w:rPr>
          <w:rFonts w:asciiTheme="minorHAnsi" w:hAnsiTheme="minorHAnsi"/>
        </w:rPr>
        <w:tab/>
        <w:t>Exclusions</w:t>
      </w:r>
    </w:p>
    <w:p w14:paraId="53D316A5" w14:textId="77777777" w:rsidR="001149A4" w:rsidRPr="000D1A7A" w:rsidRDefault="001149A4" w:rsidP="001149A4">
      <w:pPr>
        <w:spacing w:before="160" w:after="240"/>
        <w:rPr>
          <w:rFonts w:asciiTheme="minorHAnsi" w:hAnsiTheme="minorHAnsi"/>
        </w:rPr>
      </w:pPr>
      <w:r>
        <w:rPr>
          <w:rFonts w:asciiTheme="minorHAnsi" w:hAnsiTheme="minorHAnsi"/>
        </w:rPr>
        <w:t>None.</w:t>
      </w:r>
    </w:p>
    <w:p w14:paraId="6418912E" w14:textId="77777777" w:rsidR="009C60B1" w:rsidRPr="000D1A7A" w:rsidRDefault="009C60B1" w:rsidP="00EB28CB">
      <w:pPr>
        <w:pStyle w:val="Heading3"/>
        <w:numPr>
          <w:ilvl w:val="0"/>
          <w:numId w:val="47"/>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8" w:name="_IX._Effective_Date"/>
      <w:bookmarkEnd w:id="8"/>
      <w:r w:rsidRPr="000D1A7A">
        <w:rPr>
          <w:rFonts w:asciiTheme="minorHAnsi" w:hAnsiTheme="minorHAnsi"/>
        </w:rPr>
        <w:tab/>
        <w:t>Effective Date</w:t>
      </w:r>
    </w:p>
    <w:p w14:paraId="1D86785D" w14:textId="77777777" w:rsidR="001149A4" w:rsidRPr="000D1A7A" w:rsidRDefault="00573746" w:rsidP="001149A4">
      <w:pPr>
        <w:spacing w:before="160" w:after="240"/>
        <w:rPr>
          <w:rFonts w:asciiTheme="minorHAnsi" w:hAnsiTheme="minorHAnsi"/>
        </w:rPr>
      </w:pPr>
      <w:r>
        <w:rPr>
          <w:rFonts w:asciiTheme="minorHAnsi" w:hAnsiTheme="minorHAnsi"/>
        </w:rPr>
        <w:t xml:space="preserve">The Policy will become effective </w:t>
      </w:r>
      <w:r w:rsidR="00AE040B">
        <w:rPr>
          <w:rFonts w:asciiTheme="minorHAnsi" w:hAnsiTheme="minorHAnsi"/>
        </w:rPr>
        <w:t>April 15, 2019</w:t>
      </w:r>
      <w:r>
        <w:rPr>
          <w:rFonts w:asciiTheme="minorHAnsi" w:hAnsiTheme="minorHAnsi"/>
        </w:rPr>
        <w:t>.</w:t>
      </w:r>
    </w:p>
    <w:p w14:paraId="4AC45BC8" w14:textId="77777777" w:rsidR="009C60B1" w:rsidRPr="000D1A7A" w:rsidRDefault="009C60B1" w:rsidP="00EB28CB">
      <w:pPr>
        <w:pStyle w:val="Heading3"/>
        <w:numPr>
          <w:ilvl w:val="0"/>
          <w:numId w:val="48"/>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9" w:name="_X._Adoption_Date"/>
      <w:bookmarkEnd w:id="9"/>
      <w:r w:rsidRPr="000D1A7A">
        <w:rPr>
          <w:rFonts w:asciiTheme="minorHAnsi" w:hAnsiTheme="minorHAnsi"/>
        </w:rPr>
        <w:tab/>
        <w:t xml:space="preserve">Adoption </w:t>
      </w:r>
    </w:p>
    <w:p w14:paraId="6A01D2E2" w14:textId="77777777" w:rsidR="009C60B1" w:rsidRPr="000D1A7A" w:rsidRDefault="00336AE2" w:rsidP="000D1A7A">
      <w:pPr>
        <w:tabs>
          <w:tab w:val="left" w:pos="720"/>
        </w:tabs>
        <w:spacing w:before="160" w:after="240"/>
        <w:rPr>
          <w:rFonts w:asciiTheme="minorHAnsi" w:hAnsiTheme="minorHAnsi"/>
        </w:rPr>
      </w:pPr>
      <w:r w:rsidRPr="005D779B">
        <w:rPr>
          <w:rFonts w:asciiTheme="minorHAnsi" w:hAnsiTheme="minorHAnsi"/>
          <w:noProof/>
        </w:rPr>
        <w:drawing>
          <wp:anchor distT="0" distB="0" distL="114300" distR="114300" simplePos="0" relativeHeight="251658241" behindDoc="0" locked="0" layoutInCell="1" allowOverlap="1" wp14:anchorId="7EBB0AF4" wp14:editId="666D44AA">
            <wp:simplePos x="0" y="0"/>
            <wp:positionH relativeFrom="column">
              <wp:posOffset>3626964</wp:posOffset>
            </wp:positionH>
            <wp:positionV relativeFrom="paragraph">
              <wp:posOffset>159014</wp:posOffset>
            </wp:positionV>
            <wp:extent cx="2313432" cy="685800"/>
            <wp:effectExtent l="0" t="0" r="0" b="0"/>
            <wp:wrapNone/>
            <wp:docPr id="2" name="Picture 2" descr="Dr. Steven Siconolfi'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Steven Siconolfi'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3432"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49FB" w:rsidRPr="000D1A7A">
        <w:rPr>
          <w:rFonts w:asciiTheme="minorHAnsi" w:hAnsiTheme="minorHAnsi"/>
        </w:rPr>
        <w:t xml:space="preserve">This policy is hereby adopted on this </w:t>
      </w:r>
      <w:r w:rsidR="00AE040B">
        <w:rPr>
          <w:rFonts w:asciiTheme="minorHAnsi" w:hAnsiTheme="minorHAnsi"/>
        </w:rPr>
        <w:t>8</w:t>
      </w:r>
      <w:r w:rsidR="00AE040B" w:rsidRPr="00AE040B">
        <w:rPr>
          <w:rFonts w:asciiTheme="minorHAnsi" w:hAnsiTheme="minorHAnsi"/>
          <w:vertAlign w:val="superscript"/>
        </w:rPr>
        <w:t>th</w:t>
      </w:r>
      <w:r w:rsidR="00AE040B">
        <w:rPr>
          <w:rFonts w:asciiTheme="minorHAnsi" w:hAnsiTheme="minorHAnsi"/>
        </w:rPr>
        <w:t xml:space="preserve"> day of April </w:t>
      </w:r>
      <w:r w:rsidR="001149A4">
        <w:rPr>
          <w:rFonts w:asciiTheme="minorHAnsi" w:hAnsiTheme="minorHAnsi"/>
        </w:rPr>
        <w:t>2019.</w:t>
      </w:r>
    </w:p>
    <w:p w14:paraId="63041006" w14:textId="77777777" w:rsidR="00550156" w:rsidRPr="007359FC" w:rsidRDefault="005D779B" w:rsidP="005D779B">
      <w:pPr>
        <w:tabs>
          <w:tab w:val="left" w:pos="5670"/>
        </w:tabs>
        <w:rPr>
          <w:rFonts w:asciiTheme="minorHAnsi" w:hAnsiTheme="minorHAnsi"/>
        </w:rPr>
      </w:pPr>
      <w:r>
        <w:rPr>
          <w:rFonts w:asciiTheme="minorHAnsi" w:hAnsiTheme="minorHAnsi"/>
        </w:rPr>
        <w:tab/>
      </w:r>
      <w:r w:rsidR="000D1A7A">
        <w:rPr>
          <w:rFonts w:asciiTheme="minorHAnsi" w:hAnsiTheme="minorHAnsi"/>
        </w:rPr>
        <w:tab/>
      </w:r>
      <w:r>
        <w:rPr>
          <w:rFonts w:asciiTheme="minorHAnsi" w:hAnsiTheme="minorHAnsi"/>
        </w:rPr>
        <w:tab/>
      </w:r>
      <w:r w:rsidR="000D1A7A">
        <w:rPr>
          <w:rFonts w:asciiTheme="minorHAnsi" w:hAnsiTheme="minorHAnsi"/>
        </w:rPr>
        <w:tab/>
      </w:r>
      <w:r w:rsidR="000D1A7A">
        <w:rPr>
          <w:rFonts w:asciiTheme="minorHAnsi" w:hAnsiTheme="minorHAnsi"/>
        </w:rPr>
        <w:tab/>
      </w:r>
      <w:r w:rsidR="000D1A7A" w:rsidRPr="007359FC">
        <w:rPr>
          <w:rFonts w:asciiTheme="minorHAnsi" w:hAnsiTheme="minorHAnsi"/>
        </w:rPr>
        <w:t>______</w:t>
      </w:r>
      <w:r w:rsidR="00550156" w:rsidRPr="007359FC">
        <w:rPr>
          <w:rFonts w:asciiTheme="minorHAnsi" w:hAnsiTheme="minorHAnsi"/>
        </w:rPr>
        <w:t>______________________________</w:t>
      </w:r>
    </w:p>
    <w:p w14:paraId="2DE7B3E9" w14:textId="77777777" w:rsidR="00550156" w:rsidRPr="007359FC" w:rsidRDefault="00283491" w:rsidP="00E9358E">
      <w:pPr>
        <w:pStyle w:val="NoSpacing"/>
        <w:tabs>
          <w:tab w:val="left" w:pos="5760"/>
        </w:tabs>
        <w:rPr>
          <w:rFonts w:asciiTheme="minorHAnsi" w:hAnsiTheme="minorHAnsi"/>
        </w:rPr>
      </w:pPr>
      <w:r w:rsidRPr="007359FC">
        <w:rPr>
          <w:rFonts w:asciiTheme="minorHAnsi" w:hAnsiTheme="minorHAnsi"/>
        </w:rPr>
        <w:t xml:space="preserve"> </w:t>
      </w:r>
      <w:r w:rsidR="00E9358E" w:rsidRPr="007359FC">
        <w:rPr>
          <w:rFonts w:asciiTheme="minorHAnsi" w:hAnsiTheme="minorHAnsi"/>
        </w:rPr>
        <w:tab/>
        <w:t>Steven F. Siconolfi</w:t>
      </w:r>
    </w:p>
    <w:p w14:paraId="2CEDC38B" w14:textId="77777777" w:rsidR="00E9358E" w:rsidRPr="007359FC" w:rsidRDefault="00E9358E" w:rsidP="00E9358E">
      <w:pPr>
        <w:pStyle w:val="NoSpacing"/>
        <w:tabs>
          <w:tab w:val="left" w:pos="5760"/>
        </w:tabs>
        <w:rPr>
          <w:rFonts w:asciiTheme="minorHAnsi" w:hAnsiTheme="minorHAnsi"/>
        </w:rPr>
      </w:pPr>
      <w:r w:rsidRPr="007359FC">
        <w:rPr>
          <w:rFonts w:asciiTheme="minorHAnsi" w:hAnsiTheme="minorHAnsi"/>
        </w:rPr>
        <w:tab/>
        <w:t>Interim Vice President for Academic Affairs</w:t>
      </w:r>
    </w:p>
    <w:p w14:paraId="3873736E" w14:textId="77777777" w:rsidR="00AE040B" w:rsidRDefault="00AE040B" w:rsidP="00283491">
      <w:pPr>
        <w:tabs>
          <w:tab w:val="left" w:pos="720"/>
        </w:tabs>
        <w:spacing w:after="240"/>
        <w:ind w:left="5472"/>
        <w:rPr>
          <w:rFonts w:asciiTheme="minorHAnsi" w:hAnsiTheme="minorHAnsi"/>
          <w:b/>
        </w:rPr>
      </w:pPr>
      <w:r>
        <w:rPr>
          <w:rFonts w:asciiTheme="minorHAnsi" w:hAnsiTheme="minorHAnsi"/>
          <w:b/>
        </w:rPr>
        <w:br w:type="page"/>
      </w:r>
    </w:p>
    <w:p w14:paraId="402004D3" w14:textId="77777777" w:rsidR="00B34DF6" w:rsidRPr="000D1A7A" w:rsidRDefault="00B34DF6" w:rsidP="00EB28CB">
      <w:pPr>
        <w:pStyle w:val="Heading3"/>
        <w:numPr>
          <w:ilvl w:val="0"/>
          <w:numId w:val="49"/>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10" w:name="_XI._References_and"/>
      <w:bookmarkStart w:id="11" w:name="_XI._Appendices,_References"/>
      <w:bookmarkEnd w:id="10"/>
      <w:bookmarkEnd w:id="11"/>
      <w:r w:rsidRPr="000D1A7A">
        <w:rPr>
          <w:rFonts w:asciiTheme="minorHAnsi" w:hAnsiTheme="minorHAnsi"/>
        </w:rPr>
        <w:lastRenderedPageBreak/>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0A3D25D2" w14:textId="0642D703" w:rsidR="00743B4F" w:rsidRDefault="00084879" w:rsidP="000D1A7A">
      <w:pPr>
        <w:spacing w:before="160" w:after="240"/>
        <w:rPr>
          <w:rFonts w:asciiTheme="minorHAnsi" w:hAnsiTheme="minorHAnsi"/>
          <w:bCs/>
        </w:rPr>
      </w:pPr>
      <w:r w:rsidRPr="00084879">
        <w:rPr>
          <w:rFonts w:asciiTheme="minorHAnsi" w:hAnsiTheme="minorHAnsi"/>
          <w:bCs/>
        </w:rPr>
        <w:t>https://moodle.ulm.edu</w:t>
      </w:r>
    </w:p>
    <w:p w14:paraId="725DEA7D" w14:textId="420CB387" w:rsidR="00084879" w:rsidRPr="00A52740" w:rsidRDefault="00A52740" w:rsidP="000D1A7A">
      <w:pPr>
        <w:spacing w:before="160" w:after="240"/>
        <w:rPr>
          <w:rStyle w:val="Hyperlink"/>
        </w:rPr>
      </w:pPr>
      <w:r>
        <w:rPr>
          <w:rFonts w:asciiTheme="minorHAnsi" w:hAnsiTheme="minorHAnsi"/>
        </w:rPr>
        <w:fldChar w:fldCharType="begin"/>
      </w:r>
      <w:r>
        <w:rPr>
          <w:rFonts w:asciiTheme="minorHAnsi" w:hAnsiTheme="minorHAnsi"/>
        </w:rPr>
        <w:instrText xml:space="preserve"> HYPERLINK "https://ulmapps.ulm.edu/policies/download-policy/591" </w:instrText>
      </w:r>
      <w:r>
        <w:rPr>
          <w:rFonts w:asciiTheme="minorHAnsi" w:hAnsiTheme="minorHAnsi"/>
        </w:rPr>
        <w:fldChar w:fldCharType="separate"/>
      </w:r>
      <w:r w:rsidR="00084879" w:rsidRPr="00A52740">
        <w:rPr>
          <w:rStyle w:val="Hyperlink"/>
          <w:rFonts w:asciiTheme="minorHAnsi" w:hAnsiTheme="minorHAnsi"/>
        </w:rPr>
        <w:t>Link to Summer Faculty Employment Policy</w:t>
      </w:r>
    </w:p>
    <w:bookmarkStart w:id="12" w:name="_XII._Revision_History"/>
    <w:bookmarkEnd w:id="12"/>
    <w:p w14:paraId="66E0B2B7" w14:textId="39A9A479" w:rsidR="00DC6236" w:rsidRPr="000D1A7A" w:rsidRDefault="00A52740" w:rsidP="00EB28CB">
      <w:pPr>
        <w:pStyle w:val="Heading3"/>
        <w:numPr>
          <w:ilvl w:val="0"/>
          <w:numId w:val="50"/>
        </w:numPr>
        <w:pBdr>
          <w:top w:val="single" w:sz="4" w:space="1" w:color="C00000"/>
          <w:left w:val="single" w:sz="4" w:space="4" w:color="C00000"/>
          <w:bottom w:val="single" w:sz="4" w:space="1" w:color="C00000"/>
          <w:right w:val="single" w:sz="4" w:space="4" w:color="C00000"/>
        </w:pBdr>
        <w:shd w:val="clear" w:color="auto" w:fill="800000"/>
        <w:tabs>
          <w:tab w:val="left" w:pos="720"/>
          <w:tab w:val="left" w:pos="1440"/>
          <w:tab w:val="left" w:pos="2160"/>
          <w:tab w:val="left" w:pos="2760"/>
        </w:tabs>
        <w:rPr>
          <w:rFonts w:asciiTheme="minorHAnsi" w:hAnsiTheme="minorHAnsi"/>
        </w:rPr>
      </w:pPr>
      <w:r>
        <w:rPr>
          <w:rFonts w:asciiTheme="minorHAnsi" w:hAnsiTheme="minorHAnsi"/>
          <w:b w:val="0"/>
          <w:bCs w:val="0"/>
        </w:rPr>
        <w:fldChar w:fldCharType="end"/>
      </w:r>
      <w:r w:rsidR="00DC6236" w:rsidRPr="000D1A7A">
        <w:rPr>
          <w:rFonts w:asciiTheme="minorHAnsi" w:hAnsiTheme="minorHAnsi"/>
        </w:rPr>
        <w:tab/>
        <w:t>Revision History</w:t>
      </w:r>
      <w:r w:rsidR="00892246" w:rsidRPr="000D1A7A">
        <w:rPr>
          <w:rFonts w:asciiTheme="minorHAnsi" w:hAnsiTheme="minorHAnsi"/>
        </w:rPr>
        <w:tab/>
      </w:r>
    </w:p>
    <w:p w14:paraId="553516FB" w14:textId="77777777" w:rsidR="00BA5085" w:rsidRDefault="00BA5085" w:rsidP="00743B4F">
      <w:pPr>
        <w:rPr>
          <w:rFonts w:asciiTheme="minorHAnsi" w:hAnsiTheme="minorHAnsi" w:cstheme="minorHAnsi"/>
        </w:rPr>
      </w:pPr>
    </w:p>
    <w:p w14:paraId="70BF88BA" w14:textId="77777777" w:rsidR="00743B4F" w:rsidRPr="002672B5" w:rsidRDefault="00743B4F" w:rsidP="00743B4F">
      <w:pPr>
        <w:rPr>
          <w:rFonts w:asciiTheme="minorHAnsi" w:hAnsiTheme="minorHAnsi" w:cstheme="minorHAnsi"/>
        </w:rPr>
      </w:pPr>
      <w:r w:rsidRPr="002672B5">
        <w:rPr>
          <w:rFonts w:asciiTheme="minorHAnsi" w:hAnsiTheme="minorHAnsi" w:cstheme="minorHAnsi"/>
        </w:rPr>
        <w:t xml:space="preserve">Original adoption date:  </w:t>
      </w:r>
      <w:r>
        <w:rPr>
          <w:rFonts w:asciiTheme="minorHAnsi" w:hAnsiTheme="minorHAnsi" w:cstheme="minorHAnsi"/>
        </w:rPr>
        <w:t>September 1, 2015</w:t>
      </w:r>
    </w:p>
    <w:p w14:paraId="7EED36D6" w14:textId="77777777" w:rsidR="00743B4F" w:rsidRDefault="00743B4F" w:rsidP="00486E50">
      <w:pPr>
        <w:rPr>
          <w:rFonts w:asciiTheme="minorHAnsi" w:hAnsiTheme="minorHAnsi" w:cstheme="minorHAnsi"/>
        </w:rPr>
      </w:pPr>
      <w:r w:rsidRPr="002672B5">
        <w:rPr>
          <w:rFonts w:asciiTheme="minorHAnsi" w:hAnsiTheme="minorHAnsi" w:cstheme="minorHAnsi"/>
        </w:rPr>
        <w:t xml:space="preserve">Revised:  </w:t>
      </w:r>
      <w:r w:rsidR="00601CD3">
        <w:rPr>
          <w:rFonts w:asciiTheme="minorHAnsi" w:hAnsiTheme="minorHAnsi" w:cstheme="minorHAnsi"/>
        </w:rPr>
        <w:t>April 8, 2019</w:t>
      </w:r>
      <w:r w:rsidR="00C041CF">
        <w:rPr>
          <w:rFonts w:asciiTheme="minorHAnsi" w:hAnsiTheme="minorHAnsi" w:cstheme="minorHAnsi"/>
        </w:rPr>
        <w:t xml:space="preserve">; Addition of </w:t>
      </w:r>
      <w:r w:rsidR="00C041CF" w:rsidRPr="00C041CF">
        <w:rPr>
          <w:rFonts w:asciiTheme="minorHAnsi" w:hAnsiTheme="minorHAnsi" w:cstheme="minorHAnsi"/>
          <w:i/>
        </w:rPr>
        <w:t>Part-Time</w:t>
      </w:r>
      <w:r w:rsidR="00C041CF">
        <w:rPr>
          <w:rFonts w:asciiTheme="minorHAnsi" w:hAnsiTheme="minorHAnsi" w:cstheme="minorHAnsi"/>
        </w:rPr>
        <w:t xml:space="preserve"> appointment period in Section IV. Definitions; U</w:t>
      </w:r>
      <w:r w:rsidR="00486E50">
        <w:rPr>
          <w:rFonts w:asciiTheme="minorHAnsi" w:hAnsiTheme="minorHAnsi" w:cstheme="minorHAnsi"/>
        </w:rPr>
        <w:t xml:space="preserve">pdate </w:t>
      </w:r>
      <w:r w:rsidR="00BA5085">
        <w:rPr>
          <w:rFonts w:asciiTheme="minorHAnsi" w:hAnsiTheme="minorHAnsi" w:cstheme="minorHAnsi"/>
        </w:rPr>
        <w:t xml:space="preserve">of </w:t>
      </w:r>
      <w:r w:rsidR="00486E50">
        <w:rPr>
          <w:rFonts w:asciiTheme="minorHAnsi" w:hAnsiTheme="minorHAnsi" w:cstheme="minorHAnsi"/>
        </w:rPr>
        <w:t>Section V. C. Employment app</w:t>
      </w:r>
      <w:r w:rsidR="00C041CF">
        <w:rPr>
          <w:rFonts w:asciiTheme="minorHAnsi" w:hAnsiTheme="minorHAnsi" w:cstheme="minorHAnsi"/>
        </w:rPr>
        <w:t>ointments memos for summer ter</w:t>
      </w:r>
      <w:r w:rsidR="00A8652C">
        <w:rPr>
          <w:rFonts w:asciiTheme="minorHAnsi" w:hAnsiTheme="minorHAnsi" w:cstheme="minorHAnsi"/>
        </w:rPr>
        <w:t>m; revisions include editorial changes to most parts of the policy.</w:t>
      </w:r>
    </w:p>
    <w:p w14:paraId="6D5DA5E7" w14:textId="77777777" w:rsidR="00EC65D2" w:rsidRDefault="00EC65D2" w:rsidP="00486E50">
      <w:pPr>
        <w:rPr>
          <w:rFonts w:asciiTheme="minorHAnsi" w:hAnsiTheme="minorHAnsi" w:cstheme="minorHAnsi"/>
        </w:rPr>
      </w:pPr>
    </w:p>
    <w:sectPr w:rsidR="00EC65D2" w:rsidSect="007A5E15">
      <w:footerReference w:type="default" r:id="rId14"/>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115E1" w14:textId="77777777" w:rsidR="009546ED" w:rsidRDefault="009546ED">
      <w:r>
        <w:separator/>
      </w:r>
    </w:p>
  </w:endnote>
  <w:endnote w:type="continuationSeparator" w:id="0">
    <w:p w14:paraId="5ABE2349" w14:textId="77777777" w:rsidR="009546ED" w:rsidRDefault="009546ED">
      <w:r>
        <w:continuationSeparator/>
      </w:r>
    </w:p>
  </w:endnote>
  <w:endnote w:type="continuationNotice" w:id="1">
    <w:p w14:paraId="38934FC6" w14:textId="77777777" w:rsidR="009546ED" w:rsidRDefault="00954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3C3D4FEB" w14:textId="77777777" w:rsidR="001149A4" w:rsidRPr="007359FC" w:rsidRDefault="001149A4" w:rsidP="002A45EB">
            <w:pPr>
              <w:pStyle w:val="NoSpacing"/>
              <w:rPr>
                <w:rFonts w:asciiTheme="minorHAnsi" w:hAnsiTheme="minorHAnsi"/>
                <w:bCs/>
              </w:rPr>
            </w:pPr>
            <w:r w:rsidRPr="007359FC">
              <w:rPr>
                <w:rFonts w:asciiTheme="minorHAnsi" w:hAnsiTheme="minorHAnsi"/>
              </w:rPr>
              <w:t xml:space="preserve">Employment Appointment and Reappointment Letters for the Division of Academic Affairs </w:t>
            </w:r>
            <w:r w:rsidR="00F45EA7">
              <w:rPr>
                <w:rFonts w:asciiTheme="minorHAnsi" w:hAnsiTheme="minorHAnsi"/>
              </w:rPr>
              <w:t xml:space="preserve">and University Library Faculty </w:t>
            </w:r>
            <w:r w:rsidRPr="007359FC">
              <w:rPr>
                <w:rFonts w:asciiTheme="minorHAnsi" w:hAnsiTheme="minorHAnsi"/>
              </w:rPr>
              <w:t xml:space="preserve">Policy                                                                                                                                           Page </w:t>
            </w:r>
            <w:r w:rsidRPr="007359FC">
              <w:rPr>
                <w:rFonts w:asciiTheme="minorHAnsi" w:hAnsiTheme="minorHAnsi"/>
                <w:bCs/>
              </w:rPr>
              <w:fldChar w:fldCharType="begin"/>
            </w:r>
            <w:r w:rsidRPr="007359FC">
              <w:rPr>
                <w:rFonts w:asciiTheme="minorHAnsi" w:hAnsiTheme="minorHAnsi"/>
                <w:bCs/>
              </w:rPr>
              <w:instrText xml:space="preserve"> PAGE </w:instrText>
            </w:r>
            <w:r w:rsidRPr="007359FC">
              <w:rPr>
                <w:rFonts w:asciiTheme="minorHAnsi" w:hAnsiTheme="minorHAnsi"/>
                <w:bCs/>
              </w:rPr>
              <w:fldChar w:fldCharType="separate"/>
            </w:r>
            <w:r w:rsidR="00025906">
              <w:rPr>
                <w:rFonts w:asciiTheme="minorHAnsi" w:hAnsiTheme="minorHAnsi"/>
                <w:bCs/>
                <w:noProof/>
              </w:rPr>
              <w:t>6</w:t>
            </w:r>
            <w:r w:rsidRPr="007359FC">
              <w:rPr>
                <w:rFonts w:asciiTheme="minorHAnsi" w:hAnsiTheme="minorHAnsi"/>
                <w:bCs/>
              </w:rPr>
              <w:fldChar w:fldCharType="end"/>
            </w:r>
            <w:r w:rsidRPr="007359FC">
              <w:rPr>
                <w:rFonts w:asciiTheme="minorHAnsi" w:hAnsiTheme="minorHAnsi"/>
              </w:rPr>
              <w:t xml:space="preserve"> of </w:t>
            </w:r>
            <w:r w:rsidRPr="007359FC">
              <w:rPr>
                <w:rFonts w:asciiTheme="minorHAnsi" w:hAnsiTheme="minorHAnsi"/>
                <w:bCs/>
              </w:rPr>
              <w:fldChar w:fldCharType="begin"/>
            </w:r>
            <w:r w:rsidRPr="007359FC">
              <w:rPr>
                <w:rFonts w:asciiTheme="minorHAnsi" w:hAnsiTheme="minorHAnsi"/>
                <w:bCs/>
              </w:rPr>
              <w:instrText xml:space="preserve"> NUMPAGES  </w:instrText>
            </w:r>
            <w:r w:rsidRPr="007359FC">
              <w:rPr>
                <w:rFonts w:asciiTheme="minorHAnsi" w:hAnsiTheme="minorHAnsi"/>
                <w:bCs/>
              </w:rPr>
              <w:fldChar w:fldCharType="separate"/>
            </w:r>
            <w:r w:rsidR="00025906">
              <w:rPr>
                <w:rFonts w:asciiTheme="minorHAnsi" w:hAnsiTheme="minorHAnsi"/>
                <w:bCs/>
                <w:noProof/>
              </w:rPr>
              <w:t>6</w:t>
            </w:r>
            <w:r w:rsidRPr="007359FC">
              <w:rPr>
                <w:rFonts w:asciiTheme="minorHAnsi" w:hAnsiTheme="minorHAnsi"/>
                <w:bCs/>
              </w:rPr>
              <w:fldChar w:fldCharType="end"/>
            </w:r>
          </w:p>
          <w:p w14:paraId="172FB228" w14:textId="77777777" w:rsidR="001149A4" w:rsidRPr="007359FC" w:rsidRDefault="001149A4" w:rsidP="002A45EB">
            <w:pPr>
              <w:pStyle w:val="NoSpacing"/>
              <w:rPr>
                <w:rFonts w:asciiTheme="minorHAnsi" w:hAnsiTheme="minorHAnsi"/>
                <w:bCs/>
              </w:rPr>
            </w:pPr>
            <w:r w:rsidRPr="007359FC">
              <w:rPr>
                <w:rFonts w:asciiTheme="minorHAnsi" w:hAnsiTheme="minorHAnsi"/>
                <w:bCs/>
              </w:rPr>
              <w:t xml:space="preserve">AA008.1 </w:t>
            </w:r>
            <w:r w:rsidR="00AD0402">
              <w:rPr>
                <w:rFonts w:asciiTheme="minorHAnsi" w:hAnsiTheme="minorHAnsi"/>
                <w:bCs/>
              </w:rPr>
              <w:t>–</w:t>
            </w:r>
            <w:r w:rsidRPr="007359FC">
              <w:rPr>
                <w:rFonts w:asciiTheme="minorHAnsi" w:hAnsiTheme="minorHAnsi"/>
                <w:bCs/>
              </w:rPr>
              <w:t xml:space="preserve"> </w:t>
            </w:r>
            <w:r w:rsidR="00AD0402">
              <w:rPr>
                <w:rFonts w:asciiTheme="minorHAnsi" w:hAnsiTheme="minorHAnsi"/>
                <w:bCs/>
              </w:rPr>
              <w:t>April 8, 2019</w:t>
            </w:r>
          </w:p>
          <w:p w14:paraId="1BD25C76" w14:textId="77777777" w:rsidR="001149A4" w:rsidRPr="00B93AFE" w:rsidRDefault="001149A4" w:rsidP="007A3387">
            <w:pPr>
              <w:pStyle w:val="NoSpacing"/>
              <w:rPr>
                <w:rFonts w:asciiTheme="minorHAnsi" w:hAnsiTheme="minorHAnsi"/>
                <w:bCs/>
                <w:sz w:val="20"/>
                <w:szCs w:val="20"/>
              </w:rPr>
            </w:pPr>
            <w:r>
              <w:rPr>
                <w:rFonts w:asciiTheme="minorHAnsi" w:hAnsiTheme="minorHAnsi"/>
                <w:bCs/>
                <w:sz w:val="22"/>
                <w:szCs w:val="22"/>
              </w:rPr>
              <w:t xml:space="preserve">                                                                                                                                                                                 </w:t>
            </w:r>
            <w:r w:rsidRPr="002272DB">
              <w:rPr>
                <w:rFonts w:asciiTheme="minorHAnsi" w:hAnsiTheme="minorHAnsi"/>
                <w:bCs/>
                <w:color w:val="000000" w:themeColor="text1"/>
                <w:sz w:val="20"/>
                <w:szCs w:val="20"/>
              </w:rPr>
              <w:t>Rev. 5/2/2018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DA724" w14:textId="77777777" w:rsidR="009546ED" w:rsidRDefault="009546ED">
      <w:r>
        <w:separator/>
      </w:r>
    </w:p>
  </w:footnote>
  <w:footnote w:type="continuationSeparator" w:id="0">
    <w:p w14:paraId="0E14C9ED" w14:textId="77777777" w:rsidR="009546ED" w:rsidRDefault="009546ED">
      <w:r>
        <w:continuationSeparator/>
      </w:r>
    </w:p>
  </w:footnote>
  <w:footnote w:type="continuationNotice" w:id="1">
    <w:p w14:paraId="7FF2574E" w14:textId="77777777" w:rsidR="009546ED" w:rsidRDefault="009546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3" type="#_x0000_t75" style="width:45.75pt;height:51pt" o:bullet="t">
        <v:imagedata r:id="rId1" o:title="UL Fleur de Lis"/>
      </v:shape>
    </w:pict>
  </w:numPicBullet>
  <w:abstractNum w:abstractNumId="0" w15:restartNumberingAfterBreak="0">
    <w:nsid w:val="038711AC"/>
    <w:multiLevelType w:val="multilevel"/>
    <w:tmpl w:val="5BF2B74A"/>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D7F61D1"/>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A86277"/>
    <w:multiLevelType w:val="multilevel"/>
    <w:tmpl w:val="4FBA229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E02FB3"/>
    <w:multiLevelType w:val="multilevel"/>
    <w:tmpl w:val="6A165BF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F9005C"/>
    <w:multiLevelType w:val="multilevel"/>
    <w:tmpl w:val="F95CBF9E"/>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2A6229"/>
    <w:multiLevelType w:val="hybridMultilevel"/>
    <w:tmpl w:val="D1FC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12421"/>
    <w:multiLevelType w:val="multilevel"/>
    <w:tmpl w:val="99ACE6B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6271E0"/>
    <w:multiLevelType w:val="hybridMultilevel"/>
    <w:tmpl w:val="D16C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9A5C24"/>
    <w:multiLevelType w:val="hybridMultilevel"/>
    <w:tmpl w:val="AF32B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76FB0"/>
    <w:multiLevelType w:val="multilevel"/>
    <w:tmpl w:val="ECF892F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58338F"/>
    <w:multiLevelType w:val="multilevel"/>
    <w:tmpl w:val="80FE29D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8" w15:restartNumberingAfterBreak="0">
    <w:nsid w:val="308C383A"/>
    <w:multiLevelType w:val="multilevel"/>
    <w:tmpl w:val="B204F16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A20490"/>
    <w:multiLevelType w:val="multilevel"/>
    <w:tmpl w:val="71A089F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1" w15:restartNumberingAfterBreak="0">
    <w:nsid w:val="3A8E14A9"/>
    <w:multiLevelType w:val="multilevel"/>
    <w:tmpl w:val="A4A87166"/>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3"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CB52D4F"/>
    <w:multiLevelType w:val="multilevel"/>
    <w:tmpl w:val="B16E49C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491D46"/>
    <w:multiLevelType w:val="multilevel"/>
    <w:tmpl w:val="96F6CBA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9E394A"/>
    <w:multiLevelType w:val="hybridMultilevel"/>
    <w:tmpl w:val="5A000EAA"/>
    <w:lvl w:ilvl="0" w:tplc="168E853E">
      <w:start w:val="1"/>
      <w:numFmt w:val="decimal"/>
      <w:lvlText w:val="%1."/>
      <w:lvlJc w:val="left"/>
      <w:pPr>
        <w:ind w:left="45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883C03"/>
    <w:multiLevelType w:val="multilevel"/>
    <w:tmpl w:val="ECB46E06"/>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6A3DF1"/>
    <w:multiLevelType w:val="hybridMultilevel"/>
    <w:tmpl w:val="C8B4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07093D"/>
    <w:multiLevelType w:val="multilevel"/>
    <w:tmpl w:val="34D2BA9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BD3BC6"/>
    <w:multiLevelType w:val="multilevel"/>
    <w:tmpl w:val="9700484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FB678C"/>
    <w:multiLevelType w:val="multilevel"/>
    <w:tmpl w:val="7CDC831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7"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4"/>
  </w:num>
  <w:num w:numId="2">
    <w:abstractNumId w:val="24"/>
  </w:num>
  <w:num w:numId="3">
    <w:abstractNumId w:val="32"/>
  </w:num>
  <w:num w:numId="4">
    <w:abstractNumId w:val="1"/>
  </w:num>
  <w:num w:numId="5">
    <w:abstractNumId w:val="33"/>
  </w:num>
  <w:num w:numId="6">
    <w:abstractNumId w:val="48"/>
  </w:num>
  <w:num w:numId="7">
    <w:abstractNumId w:val="43"/>
  </w:num>
  <w:num w:numId="8">
    <w:abstractNumId w:val="49"/>
  </w:num>
  <w:num w:numId="9">
    <w:abstractNumId w:val="47"/>
  </w:num>
  <w:num w:numId="10">
    <w:abstractNumId w:val="45"/>
  </w:num>
  <w:num w:numId="11">
    <w:abstractNumId w:val="11"/>
  </w:num>
  <w:num w:numId="12">
    <w:abstractNumId w:val="20"/>
  </w:num>
  <w:num w:numId="13">
    <w:abstractNumId w:val="22"/>
  </w:num>
  <w:num w:numId="14">
    <w:abstractNumId w:val="46"/>
  </w:num>
  <w:num w:numId="15">
    <w:abstractNumId w:val="17"/>
  </w:num>
  <w:num w:numId="16">
    <w:abstractNumId w:val="13"/>
  </w:num>
  <w:num w:numId="17">
    <w:abstractNumId w:val="36"/>
  </w:num>
  <w:num w:numId="18">
    <w:abstractNumId w:val="39"/>
  </w:num>
  <w:num w:numId="19">
    <w:abstractNumId w:val="29"/>
  </w:num>
  <w:num w:numId="20">
    <w:abstractNumId w:val="31"/>
  </w:num>
  <w:num w:numId="21">
    <w:abstractNumId w:val="41"/>
  </w:num>
  <w:num w:numId="22">
    <w:abstractNumId w:val="37"/>
  </w:num>
  <w:num w:numId="23">
    <w:abstractNumId w:val="38"/>
  </w:num>
  <w:num w:numId="24">
    <w:abstractNumId w:val="6"/>
  </w:num>
  <w:num w:numId="25">
    <w:abstractNumId w:val="23"/>
  </w:num>
  <w:num w:numId="26">
    <w:abstractNumId w:val="14"/>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0"/>
  </w:num>
  <w:num w:numId="30">
    <w:abstractNumId w:val="8"/>
  </w:num>
  <w:num w:numId="31">
    <w:abstractNumId w:val="12"/>
  </w:num>
  <w:num w:numId="32">
    <w:abstractNumId w:val="30"/>
  </w:num>
  <w:num w:numId="33">
    <w:abstractNumId w:val="27"/>
  </w:num>
  <w:num w:numId="34">
    <w:abstractNumId w:val="2"/>
  </w:num>
  <w:num w:numId="35">
    <w:abstractNumId w:val="9"/>
  </w:num>
  <w:num w:numId="36">
    <w:abstractNumId w:val="42"/>
  </w:num>
  <w:num w:numId="37">
    <w:abstractNumId w:val="19"/>
  </w:num>
  <w:num w:numId="38">
    <w:abstractNumId w:val="5"/>
  </w:num>
  <w:num w:numId="39">
    <w:abstractNumId w:val="25"/>
  </w:num>
  <w:num w:numId="40">
    <w:abstractNumId w:val="0"/>
  </w:num>
  <w:num w:numId="41">
    <w:abstractNumId w:val="7"/>
  </w:num>
  <w:num w:numId="42">
    <w:abstractNumId w:val="28"/>
  </w:num>
  <w:num w:numId="43">
    <w:abstractNumId w:val="21"/>
  </w:num>
  <w:num w:numId="44">
    <w:abstractNumId w:val="35"/>
  </w:num>
  <w:num w:numId="45">
    <w:abstractNumId w:val="15"/>
  </w:num>
  <w:num w:numId="46">
    <w:abstractNumId w:val="16"/>
  </w:num>
  <w:num w:numId="47">
    <w:abstractNumId w:val="26"/>
  </w:num>
  <w:num w:numId="48">
    <w:abstractNumId w:val="34"/>
  </w:num>
  <w:num w:numId="49">
    <w:abstractNumId w:val="3"/>
  </w:num>
  <w:num w:numId="5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pLUe/eeDlAC3ous0R/P+bAHB1AecJadC4xJPp3DzEo4ihR6pLicF2oPTa71EliIdl2uPpT4YsRZQU6Gn5eTr3A==" w:salt="wxijX2IVRpN6k8Vf/weAkg=="/>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204C"/>
    <w:rsid w:val="000250F8"/>
    <w:rsid w:val="00025906"/>
    <w:rsid w:val="00025C43"/>
    <w:rsid w:val="000344EE"/>
    <w:rsid w:val="00040919"/>
    <w:rsid w:val="00044A15"/>
    <w:rsid w:val="0005051E"/>
    <w:rsid w:val="0005141E"/>
    <w:rsid w:val="00054B39"/>
    <w:rsid w:val="0005755E"/>
    <w:rsid w:val="000742D7"/>
    <w:rsid w:val="00082507"/>
    <w:rsid w:val="00083CF2"/>
    <w:rsid w:val="00084879"/>
    <w:rsid w:val="0009199E"/>
    <w:rsid w:val="00092240"/>
    <w:rsid w:val="000930B2"/>
    <w:rsid w:val="000943A4"/>
    <w:rsid w:val="000A3284"/>
    <w:rsid w:val="000A3D1C"/>
    <w:rsid w:val="000A4CA0"/>
    <w:rsid w:val="000A65C4"/>
    <w:rsid w:val="000C5385"/>
    <w:rsid w:val="000C7BB9"/>
    <w:rsid w:val="000D0AE8"/>
    <w:rsid w:val="000D1961"/>
    <w:rsid w:val="000D1A7A"/>
    <w:rsid w:val="000D5D19"/>
    <w:rsid w:val="000D7D7D"/>
    <w:rsid w:val="000E3C13"/>
    <w:rsid w:val="000E4A6E"/>
    <w:rsid w:val="000F2FE1"/>
    <w:rsid w:val="000F6076"/>
    <w:rsid w:val="00100BB6"/>
    <w:rsid w:val="00102C6C"/>
    <w:rsid w:val="0011008F"/>
    <w:rsid w:val="001109B8"/>
    <w:rsid w:val="001125E5"/>
    <w:rsid w:val="001149A4"/>
    <w:rsid w:val="0011743B"/>
    <w:rsid w:val="00122160"/>
    <w:rsid w:val="001229F6"/>
    <w:rsid w:val="0012319A"/>
    <w:rsid w:val="00123A21"/>
    <w:rsid w:val="00125E21"/>
    <w:rsid w:val="0014240B"/>
    <w:rsid w:val="00146ACC"/>
    <w:rsid w:val="00146FDF"/>
    <w:rsid w:val="001518A1"/>
    <w:rsid w:val="00151C37"/>
    <w:rsid w:val="00156A86"/>
    <w:rsid w:val="00163022"/>
    <w:rsid w:val="00170D73"/>
    <w:rsid w:val="00177101"/>
    <w:rsid w:val="00177645"/>
    <w:rsid w:val="00177858"/>
    <w:rsid w:val="0018269B"/>
    <w:rsid w:val="00183BC8"/>
    <w:rsid w:val="00185764"/>
    <w:rsid w:val="00186A15"/>
    <w:rsid w:val="001B16F9"/>
    <w:rsid w:val="001B66E9"/>
    <w:rsid w:val="001C25FB"/>
    <w:rsid w:val="001C2B22"/>
    <w:rsid w:val="001D0A03"/>
    <w:rsid w:val="001D24F2"/>
    <w:rsid w:val="001D60B6"/>
    <w:rsid w:val="001E3743"/>
    <w:rsid w:val="001E3D23"/>
    <w:rsid w:val="001F7025"/>
    <w:rsid w:val="001F768C"/>
    <w:rsid w:val="002005A9"/>
    <w:rsid w:val="0020179A"/>
    <w:rsid w:val="00205E69"/>
    <w:rsid w:val="00207393"/>
    <w:rsid w:val="00207D8A"/>
    <w:rsid w:val="00210D23"/>
    <w:rsid w:val="002272DB"/>
    <w:rsid w:val="0023788F"/>
    <w:rsid w:val="00243922"/>
    <w:rsid w:val="00244D52"/>
    <w:rsid w:val="002542A2"/>
    <w:rsid w:val="00254BA5"/>
    <w:rsid w:val="002551C0"/>
    <w:rsid w:val="002554EF"/>
    <w:rsid w:val="00262E7E"/>
    <w:rsid w:val="00263FD2"/>
    <w:rsid w:val="0026500E"/>
    <w:rsid w:val="002664B0"/>
    <w:rsid w:val="002702FA"/>
    <w:rsid w:val="00272F72"/>
    <w:rsid w:val="002742B1"/>
    <w:rsid w:val="00283491"/>
    <w:rsid w:val="00285271"/>
    <w:rsid w:val="00285D14"/>
    <w:rsid w:val="0028616C"/>
    <w:rsid w:val="002945A0"/>
    <w:rsid w:val="002956AB"/>
    <w:rsid w:val="00295E92"/>
    <w:rsid w:val="002A183D"/>
    <w:rsid w:val="002A3594"/>
    <w:rsid w:val="002A45EB"/>
    <w:rsid w:val="002A49FF"/>
    <w:rsid w:val="002A511E"/>
    <w:rsid w:val="002B2C7C"/>
    <w:rsid w:val="002B54BB"/>
    <w:rsid w:val="002B6FF1"/>
    <w:rsid w:val="002C0134"/>
    <w:rsid w:val="002D396B"/>
    <w:rsid w:val="002E365A"/>
    <w:rsid w:val="002E59E6"/>
    <w:rsid w:val="002F0375"/>
    <w:rsid w:val="002F1840"/>
    <w:rsid w:val="00301BD1"/>
    <w:rsid w:val="00301DDA"/>
    <w:rsid w:val="003021B6"/>
    <w:rsid w:val="00304E07"/>
    <w:rsid w:val="003151C5"/>
    <w:rsid w:val="003167B8"/>
    <w:rsid w:val="00317026"/>
    <w:rsid w:val="003256F7"/>
    <w:rsid w:val="00325974"/>
    <w:rsid w:val="00336AE2"/>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7263"/>
    <w:rsid w:val="003A74E2"/>
    <w:rsid w:val="003B36CE"/>
    <w:rsid w:val="003C37AB"/>
    <w:rsid w:val="003C5D06"/>
    <w:rsid w:val="003C7515"/>
    <w:rsid w:val="003D2FDB"/>
    <w:rsid w:val="003E0BD4"/>
    <w:rsid w:val="003E2942"/>
    <w:rsid w:val="003E2DD7"/>
    <w:rsid w:val="003E30CA"/>
    <w:rsid w:val="003E4B2F"/>
    <w:rsid w:val="003F11B6"/>
    <w:rsid w:val="003F175D"/>
    <w:rsid w:val="004004F2"/>
    <w:rsid w:val="004016F2"/>
    <w:rsid w:val="00403159"/>
    <w:rsid w:val="00403207"/>
    <w:rsid w:val="004073CA"/>
    <w:rsid w:val="00414DB6"/>
    <w:rsid w:val="00420E57"/>
    <w:rsid w:val="00421E95"/>
    <w:rsid w:val="004245AB"/>
    <w:rsid w:val="00426AF1"/>
    <w:rsid w:val="00427021"/>
    <w:rsid w:val="00443985"/>
    <w:rsid w:val="00445EA8"/>
    <w:rsid w:val="00456A91"/>
    <w:rsid w:val="00461E96"/>
    <w:rsid w:val="00466146"/>
    <w:rsid w:val="00482BF7"/>
    <w:rsid w:val="00486E50"/>
    <w:rsid w:val="004A24F1"/>
    <w:rsid w:val="004A33CF"/>
    <w:rsid w:val="004B4765"/>
    <w:rsid w:val="004B4D96"/>
    <w:rsid w:val="004C15AB"/>
    <w:rsid w:val="004C1BE5"/>
    <w:rsid w:val="004C7EFB"/>
    <w:rsid w:val="004D0576"/>
    <w:rsid w:val="004D2A86"/>
    <w:rsid w:val="004E14ED"/>
    <w:rsid w:val="004E2569"/>
    <w:rsid w:val="004E2923"/>
    <w:rsid w:val="004E3FD8"/>
    <w:rsid w:val="004E5BA4"/>
    <w:rsid w:val="004F42FB"/>
    <w:rsid w:val="004F63EC"/>
    <w:rsid w:val="00500584"/>
    <w:rsid w:val="00502DFD"/>
    <w:rsid w:val="0051630E"/>
    <w:rsid w:val="00527A75"/>
    <w:rsid w:val="00531785"/>
    <w:rsid w:val="00532AA9"/>
    <w:rsid w:val="00542B5E"/>
    <w:rsid w:val="00545D1C"/>
    <w:rsid w:val="00546DC0"/>
    <w:rsid w:val="00550156"/>
    <w:rsid w:val="005520C8"/>
    <w:rsid w:val="00560CC3"/>
    <w:rsid w:val="005613E9"/>
    <w:rsid w:val="00563F50"/>
    <w:rsid w:val="00570AE0"/>
    <w:rsid w:val="00573746"/>
    <w:rsid w:val="005763C1"/>
    <w:rsid w:val="00591F81"/>
    <w:rsid w:val="00592760"/>
    <w:rsid w:val="005949FB"/>
    <w:rsid w:val="00597A37"/>
    <w:rsid w:val="005A3A3C"/>
    <w:rsid w:val="005A497D"/>
    <w:rsid w:val="005A4A92"/>
    <w:rsid w:val="005A7F7F"/>
    <w:rsid w:val="005B2137"/>
    <w:rsid w:val="005B5027"/>
    <w:rsid w:val="005C2CBE"/>
    <w:rsid w:val="005D290B"/>
    <w:rsid w:val="005D334D"/>
    <w:rsid w:val="005D37CE"/>
    <w:rsid w:val="005D593A"/>
    <w:rsid w:val="005D6020"/>
    <w:rsid w:val="005D779B"/>
    <w:rsid w:val="005D7C13"/>
    <w:rsid w:val="005E0F04"/>
    <w:rsid w:val="005E6DEF"/>
    <w:rsid w:val="005E7ED1"/>
    <w:rsid w:val="005F104F"/>
    <w:rsid w:val="005F351F"/>
    <w:rsid w:val="00601CD3"/>
    <w:rsid w:val="006042EB"/>
    <w:rsid w:val="00604A03"/>
    <w:rsid w:val="00617099"/>
    <w:rsid w:val="006314CA"/>
    <w:rsid w:val="00635ACC"/>
    <w:rsid w:val="00640227"/>
    <w:rsid w:val="00640364"/>
    <w:rsid w:val="006448E3"/>
    <w:rsid w:val="00656B95"/>
    <w:rsid w:val="00681BCC"/>
    <w:rsid w:val="00686010"/>
    <w:rsid w:val="0068792F"/>
    <w:rsid w:val="00690493"/>
    <w:rsid w:val="006960ED"/>
    <w:rsid w:val="00696E8F"/>
    <w:rsid w:val="006A2AC4"/>
    <w:rsid w:val="006A2DBF"/>
    <w:rsid w:val="006A4007"/>
    <w:rsid w:val="006B3B5F"/>
    <w:rsid w:val="006B7824"/>
    <w:rsid w:val="006C000E"/>
    <w:rsid w:val="006C2F83"/>
    <w:rsid w:val="006D2AF2"/>
    <w:rsid w:val="006D43AA"/>
    <w:rsid w:val="006D7D96"/>
    <w:rsid w:val="006E1145"/>
    <w:rsid w:val="006E1C23"/>
    <w:rsid w:val="006E7858"/>
    <w:rsid w:val="006F4458"/>
    <w:rsid w:val="006F44A7"/>
    <w:rsid w:val="006F6044"/>
    <w:rsid w:val="006F66F4"/>
    <w:rsid w:val="00705AB3"/>
    <w:rsid w:val="00706A85"/>
    <w:rsid w:val="007072F3"/>
    <w:rsid w:val="00710E15"/>
    <w:rsid w:val="00712094"/>
    <w:rsid w:val="00715820"/>
    <w:rsid w:val="00715B31"/>
    <w:rsid w:val="00724867"/>
    <w:rsid w:val="007263D3"/>
    <w:rsid w:val="00730493"/>
    <w:rsid w:val="00730EFC"/>
    <w:rsid w:val="007359FC"/>
    <w:rsid w:val="007374C6"/>
    <w:rsid w:val="00740A08"/>
    <w:rsid w:val="007425DD"/>
    <w:rsid w:val="00742E01"/>
    <w:rsid w:val="00743B4F"/>
    <w:rsid w:val="00746B6F"/>
    <w:rsid w:val="00760B6B"/>
    <w:rsid w:val="00766F93"/>
    <w:rsid w:val="00777514"/>
    <w:rsid w:val="00782BEA"/>
    <w:rsid w:val="0078434F"/>
    <w:rsid w:val="00784A44"/>
    <w:rsid w:val="00790BB9"/>
    <w:rsid w:val="00792C8B"/>
    <w:rsid w:val="00792D0B"/>
    <w:rsid w:val="00797391"/>
    <w:rsid w:val="007A1EE0"/>
    <w:rsid w:val="007A222D"/>
    <w:rsid w:val="007A3387"/>
    <w:rsid w:val="007A5E15"/>
    <w:rsid w:val="007B293C"/>
    <w:rsid w:val="007B56E9"/>
    <w:rsid w:val="007B5D05"/>
    <w:rsid w:val="007B65EB"/>
    <w:rsid w:val="007C50FF"/>
    <w:rsid w:val="007C6FCB"/>
    <w:rsid w:val="007D240C"/>
    <w:rsid w:val="007D3DB4"/>
    <w:rsid w:val="007E26D1"/>
    <w:rsid w:val="007F3903"/>
    <w:rsid w:val="00802F19"/>
    <w:rsid w:val="00803974"/>
    <w:rsid w:val="00805FBA"/>
    <w:rsid w:val="008075DE"/>
    <w:rsid w:val="008076F2"/>
    <w:rsid w:val="008177C1"/>
    <w:rsid w:val="00822B54"/>
    <w:rsid w:val="00824808"/>
    <w:rsid w:val="00825873"/>
    <w:rsid w:val="00847A48"/>
    <w:rsid w:val="00847F16"/>
    <w:rsid w:val="0085106C"/>
    <w:rsid w:val="00854933"/>
    <w:rsid w:val="008633E4"/>
    <w:rsid w:val="00870677"/>
    <w:rsid w:val="00875DB2"/>
    <w:rsid w:val="00877474"/>
    <w:rsid w:val="00891F46"/>
    <w:rsid w:val="00892246"/>
    <w:rsid w:val="00892C1B"/>
    <w:rsid w:val="0089770A"/>
    <w:rsid w:val="008B2153"/>
    <w:rsid w:val="008B5DDB"/>
    <w:rsid w:val="008D1FE0"/>
    <w:rsid w:val="008E301D"/>
    <w:rsid w:val="008E514E"/>
    <w:rsid w:val="008F5D84"/>
    <w:rsid w:val="008F771C"/>
    <w:rsid w:val="00903951"/>
    <w:rsid w:val="00904988"/>
    <w:rsid w:val="00904BC0"/>
    <w:rsid w:val="00912C39"/>
    <w:rsid w:val="009162CF"/>
    <w:rsid w:val="0092008A"/>
    <w:rsid w:val="00921545"/>
    <w:rsid w:val="00931AF3"/>
    <w:rsid w:val="00934AAD"/>
    <w:rsid w:val="00937BDA"/>
    <w:rsid w:val="009414B5"/>
    <w:rsid w:val="00941E41"/>
    <w:rsid w:val="009441F5"/>
    <w:rsid w:val="0094712B"/>
    <w:rsid w:val="009546ED"/>
    <w:rsid w:val="00960199"/>
    <w:rsid w:val="0096164F"/>
    <w:rsid w:val="009752E2"/>
    <w:rsid w:val="00977816"/>
    <w:rsid w:val="00977F1D"/>
    <w:rsid w:val="00981E85"/>
    <w:rsid w:val="0099316A"/>
    <w:rsid w:val="00994658"/>
    <w:rsid w:val="009956A1"/>
    <w:rsid w:val="00997D2E"/>
    <w:rsid w:val="009B3A77"/>
    <w:rsid w:val="009B5738"/>
    <w:rsid w:val="009B5A69"/>
    <w:rsid w:val="009C0215"/>
    <w:rsid w:val="009C4E81"/>
    <w:rsid w:val="009C60B1"/>
    <w:rsid w:val="009D4287"/>
    <w:rsid w:val="009D663A"/>
    <w:rsid w:val="009E1A74"/>
    <w:rsid w:val="009E30E3"/>
    <w:rsid w:val="009E5315"/>
    <w:rsid w:val="009E7BA4"/>
    <w:rsid w:val="009F5992"/>
    <w:rsid w:val="009F659F"/>
    <w:rsid w:val="009F7481"/>
    <w:rsid w:val="009F793A"/>
    <w:rsid w:val="00A14692"/>
    <w:rsid w:val="00A1563E"/>
    <w:rsid w:val="00A15674"/>
    <w:rsid w:val="00A22161"/>
    <w:rsid w:val="00A23711"/>
    <w:rsid w:val="00A27F4E"/>
    <w:rsid w:val="00A30A51"/>
    <w:rsid w:val="00A334E3"/>
    <w:rsid w:val="00A34C09"/>
    <w:rsid w:val="00A42280"/>
    <w:rsid w:val="00A5129F"/>
    <w:rsid w:val="00A5263A"/>
    <w:rsid w:val="00A52740"/>
    <w:rsid w:val="00A628C7"/>
    <w:rsid w:val="00A62A6D"/>
    <w:rsid w:val="00A62E8B"/>
    <w:rsid w:val="00A671B7"/>
    <w:rsid w:val="00A72117"/>
    <w:rsid w:val="00A72B4B"/>
    <w:rsid w:val="00A75FAD"/>
    <w:rsid w:val="00A8115D"/>
    <w:rsid w:val="00A8652C"/>
    <w:rsid w:val="00A87786"/>
    <w:rsid w:val="00A90441"/>
    <w:rsid w:val="00A9700E"/>
    <w:rsid w:val="00AA6DE7"/>
    <w:rsid w:val="00AA78A7"/>
    <w:rsid w:val="00AC59B1"/>
    <w:rsid w:val="00AC70D7"/>
    <w:rsid w:val="00AD0402"/>
    <w:rsid w:val="00AD5E8E"/>
    <w:rsid w:val="00AE040B"/>
    <w:rsid w:val="00AE3DF6"/>
    <w:rsid w:val="00AF09A3"/>
    <w:rsid w:val="00AF65F5"/>
    <w:rsid w:val="00B01335"/>
    <w:rsid w:val="00B03C47"/>
    <w:rsid w:val="00B12E0C"/>
    <w:rsid w:val="00B16CC6"/>
    <w:rsid w:val="00B23620"/>
    <w:rsid w:val="00B314C9"/>
    <w:rsid w:val="00B32DF5"/>
    <w:rsid w:val="00B34023"/>
    <w:rsid w:val="00B34DF6"/>
    <w:rsid w:val="00B356B4"/>
    <w:rsid w:val="00B47707"/>
    <w:rsid w:val="00B521C8"/>
    <w:rsid w:val="00B53FF2"/>
    <w:rsid w:val="00B660D6"/>
    <w:rsid w:val="00B66D0D"/>
    <w:rsid w:val="00B70E8C"/>
    <w:rsid w:val="00B747A9"/>
    <w:rsid w:val="00B751D3"/>
    <w:rsid w:val="00B77ECA"/>
    <w:rsid w:val="00B93456"/>
    <w:rsid w:val="00B93AFE"/>
    <w:rsid w:val="00B947CF"/>
    <w:rsid w:val="00B95ED5"/>
    <w:rsid w:val="00B96D69"/>
    <w:rsid w:val="00B9790E"/>
    <w:rsid w:val="00BA15A6"/>
    <w:rsid w:val="00BA16DE"/>
    <w:rsid w:val="00BA5085"/>
    <w:rsid w:val="00BA5490"/>
    <w:rsid w:val="00BB0914"/>
    <w:rsid w:val="00BB73A3"/>
    <w:rsid w:val="00BC4539"/>
    <w:rsid w:val="00BC6DF6"/>
    <w:rsid w:val="00BC6F8F"/>
    <w:rsid w:val="00BE0B0D"/>
    <w:rsid w:val="00BE1251"/>
    <w:rsid w:val="00BE16FA"/>
    <w:rsid w:val="00BE1ACC"/>
    <w:rsid w:val="00BF07E3"/>
    <w:rsid w:val="00C0257C"/>
    <w:rsid w:val="00C041CF"/>
    <w:rsid w:val="00C13D8E"/>
    <w:rsid w:val="00C156CA"/>
    <w:rsid w:val="00C21627"/>
    <w:rsid w:val="00C2353D"/>
    <w:rsid w:val="00C237B3"/>
    <w:rsid w:val="00C276DF"/>
    <w:rsid w:val="00C31C91"/>
    <w:rsid w:val="00C3205C"/>
    <w:rsid w:val="00C32098"/>
    <w:rsid w:val="00C531EC"/>
    <w:rsid w:val="00C534AA"/>
    <w:rsid w:val="00C60B36"/>
    <w:rsid w:val="00C62FBD"/>
    <w:rsid w:val="00C643ED"/>
    <w:rsid w:val="00C66714"/>
    <w:rsid w:val="00C71382"/>
    <w:rsid w:val="00C73218"/>
    <w:rsid w:val="00C74EFC"/>
    <w:rsid w:val="00C76255"/>
    <w:rsid w:val="00C82699"/>
    <w:rsid w:val="00C87C48"/>
    <w:rsid w:val="00C904E6"/>
    <w:rsid w:val="00C9271F"/>
    <w:rsid w:val="00C94290"/>
    <w:rsid w:val="00CA10E3"/>
    <w:rsid w:val="00CA4E34"/>
    <w:rsid w:val="00CA73AB"/>
    <w:rsid w:val="00CA7E6E"/>
    <w:rsid w:val="00CB1630"/>
    <w:rsid w:val="00CB2384"/>
    <w:rsid w:val="00CB6F0B"/>
    <w:rsid w:val="00CB708B"/>
    <w:rsid w:val="00CC1544"/>
    <w:rsid w:val="00CC253A"/>
    <w:rsid w:val="00CC25BB"/>
    <w:rsid w:val="00CD50A9"/>
    <w:rsid w:val="00CD73D2"/>
    <w:rsid w:val="00CD73DF"/>
    <w:rsid w:val="00CE5C09"/>
    <w:rsid w:val="00CE5DF6"/>
    <w:rsid w:val="00CF1DE8"/>
    <w:rsid w:val="00CF6531"/>
    <w:rsid w:val="00D0024B"/>
    <w:rsid w:val="00D00D67"/>
    <w:rsid w:val="00D033F5"/>
    <w:rsid w:val="00D04567"/>
    <w:rsid w:val="00D0612F"/>
    <w:rsid w:val="00D06E02"/>
    <w:rsid w:val="00D07FCA"/>
    <w:rsid w:val="00D13998"/>
    <w:rsid w:val="00D1439D"/>
    <w:rsid w:val="00D16DF0"/>
    <w:rsid w:val="00D20661"/>
    <w:rsid w:val="00D30995"/>
    <w:rsid w:val="00D43231"/>
    <w:rsid w:val="00D44F42"/>
    <w:rsid w:val="00D479C0"/>
    <w:rsid w:val="00D54A62"/>
    <w:rsid w:val="00D54D2F"/>
    <w:rsid w:val="00D568A8"/>
    <w:rsid w:val="00D70333"/>
    <w:rsid w:val="00D70354"/>
    <w:rsid w:val="00D711C3"/>
    <w:rsid w:val="00D73A5F"/>
    <w:rsid w:val="00D76AA4"/>
    <w:rsid w:val="00D8396E"/>
    <w:rsid w:val="00D8465B"/>
    <w:rsid w:val="00D852E7"/>
    <w:rsid w:val="00D95075"/>
    <w:rsid w:val="00D977A0"/>
    <w:rsid w:val="00DA0303"/>
    <w:rsid w:val="00DA3E06"/>
    <w:rsid w:val="00DB52E6"/>
    <w:rsid w:val="00DC2383"/>
    <w:rsid w:val="00DC6236"/>
    <w:rsid w:val="00DC7E22"/>
    <w:rsid w:val="00DD016F"/>
    <w:rsid w:val="00DD50F0"/>
    <w:rsid w:val="00DE0A3F"/>
    <w:rsid w:val="00DE0F82"/>
    <w:rsid w:val="00DE2C75"/>
    <w:rsid w:val="00DF0105"/>
    <w:rsid w:val="00DF20CF"/>
    <w:rsid w:val="00E01A29"/>
    <w:rsid w:val="00E03E3D"/>
    <w:rsid w:val="00E10586"/>
    <w:rsid w:val="00E12A57"/>
    <w:rsid w:val="00E1606A"/>
    <w:rsid w:val="00E25E05"/>
    <w:rsid w:val="00E36A55"/>
    <w:rsid w:val="00E37F00"/>
    <w:rsid w:val="00E42598"/>
    <w:rsid w:val="00E46982"/>
    <w:rsid w:val="00E5070B"/>
    <w:rsid w:val="00E50784"/>
    <w:rsid w:val="00E52E74"/>
    <w:rsid w:val="00E80494"/>
    <w:rsid w:val="00E82766"/>
    <w:rsid w:val="00E9358E"/>
    <w:rsid w:val="00E97203"/>
    <w:rsid w:val="00EA3912"/>
    <w:rsid w:val="00EA5C55"/>
    <w:rsid w:val="00EB28CB"/>
    <w:rsid w:val="00EB7CEF"/>
    <w:rsid w:val="00EC17BF"/>
    <w:rsid w:val="00EC2367"/>
    <w:rsid w:val="00EC65D2"/>
    <w:rsid w:val="00ED39D3"/>
    <w:rsid w:val="00ED66A4"/>
    <w:rsid w:val="00ED6BBB"/>
    <w:rsid w:val="00EE07C1"/>
    <w:rsid w:val="00EE0EB0"/>
    <w:rsid w:val="00EE14C7"/>
    <w:rsid w:val="00EE3694"/>
    <w:rsid w:val="00EF43FC"/>
    <w:rsid w:val="00EF57DD"/>
    <w:rsid w:val="00F0378B"/>
    <w:rsid w:val="00F119B9"/>
    <w:rsid w:val="00F128ED"/>
    <w:rsid w:val="00F12AFE"/>
    <w:rsid w:val="00F2425D"/>
    <w:rsid w:val="00F3105C"/>
    <w:rsid w:val="00F3121E"/>
    <w:rsid w:val="00F338FF"/>
    <w:rsid w:val="00F343F0"/>
    <w:rsid w:val="00F45EA7"/>
    <w:rsid w:val="00F46DF5"/>
    <w:rsid w:val="00F52F3E"/>
    <w:rsid w:val="00F53ABA"/>
    <w:rsid w:val="00F60E4B"/>
    <w:rsid w:val="00F625ED"/>
    <w:rsid w:val="00F659F7"/>
    <w:rsid w:val="00F73399"/>
    <w:rsid w:val="00F81267"/>
    <w:rsid w:val="00FA365A"/>
    <w:rsid w:val="00FB1B26"/>
    <w:rsid w:val="00FB42DB"/>
    <w:rsid w:val="00FB5662"/>
    <w:rsid w:val="00FC2A13"/>
    <w:rsid w:val="00FC2FCB"/>
    <w:rsid w:val="00FC39BF"/>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204EA551"/>
  <w15:docId w15:val="{FACE298B-00C8-4BDC-9D97-1DCBACD7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character" w:styleId="Strong">
    <w:name w:val="Strong"/>
    <w:qFormat/>
    <w:rsid w:val="00E9358E"/>
    <w:rPr>
      <w:b/>
      <w:bCs/>
    </w:rPr>
  </w:style>
  <w:style w:type="paragraph" w:styleId="Caption">
    <w:name w:val="caption"/>
    <w:basedOn w:val="Normal"/>
    <w:next w:val="Normal"/>
    <w:unhideWhenUsed/>
    <w:qFormat/>
    <w:rsid w:val="002272DB"/>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084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lmapps.ulm.edu/policies/download-policy/59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5742C-F145-4EDB-9958-8A8928A6A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D29D7-ADA9-40B5-9F5C-B6B12BDDF389}">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3.xml><?xml version="1.0" encoding="utf-8"?>
<ds:datastoreItem xmlns:ds="http://schemas.openxmlformats.org/officeDocument/2006/customXml" ds:itemID="{5092EB88-C32B-488E-A093-9C9A07411963}">
  <ds:schemaRefs>
    <ds:schemaRef ds:uri="http://schemas.microsoft.com/sharepoint/v3/contenttype/forms"/>
  </ds:schemaRefs>
</ds:datastoreItem>
</file>

<file path=customXml/itemProps4.xml><?xml version="1.0" encoding="utf-8"?>
<ds:datastoreItem xmlns:ds="http://schemas.openxmlformats.org/officeDocument/2006/customXml" ds:itemID="{034B1DAC-60F3-4631-A57F-E56DC881E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1897</Words>
  <Characters>10813</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12685</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2019-03-25T14:23:00Z</cp:lastPrinted>
  <dcterms:created xsi:type="dcterms:W3CDTF">2026-04-07T19:32:00Z</dcterms:created>
  <dcterms:modified xsi:type="dcterms:W3CDTF">2026-04-07T19:33:00Z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[{"pageNumber":0,"geomIndex":138,"lastGeomIndex":157,"textElement":"I.\tPolicy Statement","headingStructure":"h1","identifiers":{"PARAGRAPH_ID":"2"},"issueTypeId":"HeadingStructureNotOneIssue:DOCX","dismiss":false,"pageNumbers":[-1],"coordinatesList":[null]},{"pageNumber":0,"geomIndex":138,"textElement":"I.\tPolicy Statement","lastGeomIndex":156,"listFormat":"upper-roman","identifiers":{"PARAGRAPH_ID":"2"},"issueTypeId":"FormattedListIssue:DOCX","dismiss":false,"pageNumbers":[1],"coordinatesList":[[57.24399948120117,178.1500244140625,117.22798538208008,30.890024662017822]]},{"pageNumber":0,"geomIndex":402,"textElement":"II.\tPurpose of Policy","lastGeomIndex":421,"listFormat":"upper-roman","identifiers":{"PARAGRAPH_ID":"5"},"issueTypeId":"FormattedListIssue:DOCX","dismiss":false,"pageNumbers":[1],"coordinatesList":[[54.099998474121094,262.4000244140625,121.77605438232422,7.320000171661377]]},{"pageNumber":0,"geomIndex":624,"textElement":"III.\tApplicability","lastGeomIndex":642,"listFormat":"upper-roman","identifiers":{"PARAGRAPH_ID":"8"},"issueTypeId":"FormattedListIssue:DOCX","dismiss":false,"pageNumbers":[1],"coordinatesList":[[54.099998474121094,346.6499938964844,98.01599884033203,7.320000171661377]]},{"pageNumber":0,"geomIndex":766,"textElement":"IV.\tDefinitions","lastGeomIndex":781,"listFormat":"upper-roman","identifiers":{"PARAGRAPH_ID":"10"},"issueTypeId":"FormattedListIssue:DOCX","dismiss":false,"pageNumbers":[1],"coordinatesList":[[54.099998474121094,413.6000061035156,90.27600860595703,7.320000171661377]]},{"pageNumber":0,"geomIndex":781,"lastGeomIndex":800,"textElement":"1.\tAppointment Period","textAlign":"left","identifiers":{"PARAGRAPH_ID":"11","RUN_ID":"26"},"issueTypeId":"JustifiedTextIssue:DOCX","dismiss":false,"pageNumbers":[1],"coordinatesList":[[54.099998474121094,437.75,128.67601776123047,7.320000171661377]]},{"pageNumber":0,"geomIndex":4567,"textElement":"V.\tPolicy Procedure","lastGeomIndex":4585,"listFormat":"upper-roman","identifiers":{"PARAGRAPH_ID":"46"},"issueTypeId":"FormattedListIssue:DOCX","dismiss":false,"pageNumbers":[3],"coordinatesList":[[54.099998474121094,137.04998779296875,119.37601470947266,7.320000171661377]]},{"pageNumber":0,"geomIndex":4592,"textElement":"A.\tEmployment appointment letters for fiscal and academic year","lastGeomIndex":4646,"listFormat":"upper-alpha","identifiers":{"PARAGRAPH_ID":"49"},"issueTypeId":"FormattedListIssue:DOCX","dismiss":false,"pageNumbers":[3],"coordinatesList":[[81.0999984741211,189.20001220703125,336.45584869384766,7.320000171661377]]},{"pageNumber":0,"geomIndex":5397,"textElement":"B.\tEmployment reappointment letters for fiscal year and academic year","lastGeomIndex":5459,"listFormat":"upper-alpha","identifiers":{"PARAGRAPH_ID":"56"},"issueTypeId":"FormattedListIssue:DOCX","dismiss":false,"pageNumbers":[3],"coordinatesList":[[81.0999984741211,403.1000061035156,370.61978912353516,7.320000171661377]]},{"pageNumber":0,"geomIndex":9068,"textElement":"C.\tEmployment appointments letters for summer term","lastGeomIndex":9113,"listFormat":"upper-alpha","identifiers":{"PARAGRAPH_ID":"80"},"issueTypeId":"FormattedListIssue:DOCX","dismiss":false,"pageNumbers":[5],"coordinatesList":[[85.5999984741211,106.25,284.74793243408203,7.320000171661377]]},{"pageNumber":0,"geomIndex":9404,"textElement":"D.\tEmployment appointment letters for wintersession","lastGeomIndex":9452,"listFormat":"upper-alpha","identifiers":{"PARAGRAPH_ID":"85"},"issueTypeId":"FormattedListIssue:DOCX","dismiss":false,"pageNumbers":[5],"coordinatesList":[[85.5999984741211,222.5999755859375,280.5119400024414,7.320000171661377]]},{"pageNumber":0,"geomIndex":9598,"textElement":"VI.\tEnforcement","lastGeomIndex":9613,"listFormat":"upper-roman","identifiers":{"PARAGRAPH_ID":"88"},"issueTypeId":"FormattedListIssue:DOCX","dismiss":false,"pageNumbers":[5],"coordinatesList":[[54.099998474121094,294.70001220703125,100.18799591064453,7.320000171661377]]},{"pageNumber":0,"geomIndex":9690,"textElement":"VII.\tPolicy Management","lastGeomIndex":9711,"listFormat":"upper-roman","identifiers":{"PARAGRAPH_ID":"90"},"issueTypeId":"FormattedListIssue:DOCX","dismiss":false,"pageNumbers":[5],"coordinatesList":[[54.099998474121094,347.0,134.90401458740234,7.320000171661377]]},{"pageNumber":0,"geomIndex":9933,"textElement":"VIII.\tExclusions","lastGeomIndex":9949,"listFormat":"upper-roman","identifiers":{"PARAGRAPH_ID":"92"},"issueTypeId":"FormattedListIssue:DOCX","dismiss":false,"pageNumbers":[5],"coordinatesList":[[54.099998474121094,428.6000061035156,87.12000274658203,7.320000171661377]]},{"pageNumber":0,"geomIndex":9954,"textElement":"IX.\tEffective Date","lastGeomIndex":9971,"listFormat":"upper-roman","identifiers":{"PARAGRAPH_ID":"94"},"issueTypeId":"FormattedListIssue:DOCX","dismiss":false,"pageNumbers":[5],"coordinatesList":[[54.099998474121094,480.8999938964844,105.18000030517578,7.320000171661377]]},{"pageNumber":0,"geomIndex":10012,"textElement":"X. \tAdoption","lastGeomIndex":10023,"listFormat":"upper-roman","identifiers":{"PARAGRAPH_ID":"96"},"issueTypeId":"FormattedListIssue:DOCX","dismiss":false,"pageNumbers":[5],"coordinatesList":[[54.099998474121094,533.2000122070312,82.4520034790039,7.320000171661377]]},{"pageNumber":0,"geomIndex":10165,"textElement":"XI.\tAppendices, References and Related Materials","lastGeomIndex":10208,"listFormat":"upper-roman","identifiers":{"PARAGRAPH_ID":"102"},"issueTypeId":"FormattedListIssue:DOCX","dismiss":false,"pageNumbers":[6],"coordinatesList":[[54.099998474121094,49.1500244140625,267.3360366821289,7.320000171661377]]},{"pageNumber":0,"geomIndex":10265,"textElement":"XII.\tRevision History","lastGeomIndex":10285,"listFormat":"upper-roman","identifiers":{"PARAGRAPH_ID":"105"},"issueTypeId":"FormattedListIssue:DOCX","dismiss":false,"pageNumbers":[6],"coordinatesList":[[54.099998474121094,128.0999755859375,116.47200775146484,7.320000171661377]]}]</vt:lpwstr>
  </property>
</Properties>
</file>