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69C37"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03"/>
        <w:gridCol w:w="4684"/>
        <w:gridCol w:w="4361"/>
      </w:tblGrid>
      <w:tr w:rsidR="00EB28CB" w:rsidRPr="00065E93" w14:paraId="3247BD72" w14:textId="77777777" w:rsidTr="00617099">
        <w:trPr>
          <w:trHeight w:val="1953"/>
        </w:trPr>
        <w:tc>
          <w:tcPr>
            <w:tcW w:w="2444" w:type="dxa"/>
            <w:shd w:val="clear" w:color="auto" w:fill="auto"/>
          </w:tcPr>
          <w:p w14:paraId="5FB3DD4B" w14:textId="77777777" w:rsidR="003151C5" w:rsidRPr="003151C5" w:rsidRDefault="00EB28CB" w:rsidP="003151C5">
            <w:pPr>
              <w:ind w:right="-112"/>
              <w:jc w:val="center"/>
            </w:pPr>
            <w:r>
              <w:rPr>
                <w:noProof/>
              </w:rPr>
              <w:drawing>
                <wp:anchor distT="0" distB="0" distL="114300" distR="114300" simplePos="0" relativeHeight="251656704" behindDoc="1" locked="0" layoutInCell="1" allowOverlap="1" wp14:anchorId="725124D8" wp14:editId="140B9792">
                  <wp:simplePos x="0" y="0"/>
                  <wp:positionH relativeFrom="column">
                    <wp:posOffset>43815</wp:posOffset>
                  </wp:positionH>
                  <wp:positionV relativeFrom="paragraph">
                    <wp:posOffset>107315</wp:posOffset>
                  </wp:positionV>
                  <wp:extent cx="1060704" cy="1060704"/>
                  <wp:effectExtent l="0" t="0" r="6350" b="6350"/>
                  <wp:wrapNone/>
                  <wp:docPr id="6" name="Picture 6" descr="University of Louisiana Monr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iversity of Louisiana Monro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p>
        </w:tc>
        <w:tc>
          <w:tcPr>
            <w:tcW w:w="4734" w:type="dxa"/>
            <w:shd w:val="clear" w:color="auto" w:fill="auto"/>
            <w:vAlign w:val="center"/>
          </w:tcPr>
          <w:p w14:paraId="123D74FE" w14:textId="09A9846D" w:rsidR="003151C5" w:rsidRDefault="00132EBB" w:rsidP="003151C5">
            <w:pPr>
              <w:jc w:val="center"/>
              <w:rPr>
                <w:rFonts w:asciiTheme="minorHAnsi" w:hAnsiTheme="minorHAnsi"/>
                <w:b/>
                <w:sz w:val="32"/>
              </w:rPr>
            </w:pPr>
            <w:r w:rsidRPr="00132EBB">
              <w:rPr>
                <w:rFonts w:asciiTheme="minorHAnsi" w:hAnsiTheme="minorHAnsi"/>
                <w:b/>
                <w:sz w:val="32"/>
              </w:rPr>
              <w:t>F</w:t>
            </w:r>
            <w:r w:rsidR="002F479A">
              <w:rPr>
                <w:rFonts w:asciiTheme="minorHAnsi" w:hAnsiTheme="minorHAnsi"/>
                <w:b/>
                <w:sz w:val="32"/>
              </w:rPr>
              <w:t>und</w:t>
            </w:r>
            <w:r w:rsidR="00DB78E0">
              <w:rPr>
                <w:rFonts w:asciiTheme="minorHAnsi" w:hAnsiTheme="minorHAnsi"/>
                <w:b/>
                <w:sz w:val="32"/>
              </w:rPr>
              <w:t>r</w:t>
            </w:r>
            <w:r w:rsidRPr="00132EBB">
              <w:rPr>
                <w:rFonts w:asciiTheme="minorHAnsi" w:hAnsiTheme="minorHAnsi"/>
                <w:b/>
                <w:sz w:val="32"/>
              </w:rPr>
              <w:t>aising Policy</w:t>
            </w:r>
            <w:r w:rsidR="00DB78E0">
              <w:rPr>
                <w:rFonts w:asciiTheme="minorHAnsi" w:hAnsiTheme="minorHAnsi"/>
                <w:b/>
                <w:sz w:val="32"/>
              </w:rPr>
              <w:t xml:space="preserve"> for</w:t>
            </w:r>
            <w:r w:rsidR="000D4ECC">
              <w:rPr>
                <w:rFonts w:asciiTheme="minorHAnsi" w:hAnsiTheme="minorHAnsi"/>
                <w:b/>
                <w:sz w:val="32"/>
              </w:rPr>
              <w:t xml:space="preserve"> Employees</w:t>
            </w:r>
            <w:r w:rsidR="002246CD">
              <w:rPr>
                <w:rFonts w:asciiTheme="minorHAnsi" w:hAnsiTheme="minorHAnsi"/>
                <w:b/>
                <w:sz w:val="32"/>
              </w:rPr>
              <w:t>,</w:t>
            </w:r>
          </w:p>
          <w:p w14:paraId="4C8D37AA" w14:textId="0A392981" w:rsidR="00DB78E0" w:rsidRPr="00132EBB" w:rsidRDefault="00DB78E0" w:rsidP="003151C5">
            <w:pPr>
              <w:jc w:val="center"/>
              <w:rPr>
                <w:rFonts w:asciiTheme="minorHAnsi" w:hAnsiTheme="minorHAnsi"/>
                <w:b/>
                <w:sz w:val="32"/>
              </w:rPr>
            </w:pPr>
            <w:r>
              <w:rPr>
                <w:rFonts w:asciiTheme="minorHAnsi" w:hAnsiTheme="minorHAnsi"/>
                <w:b/>
                <w:sz w:val="32"/>
              </w:rPr>
              <w:t>Departments</w:t>
            </w:r>
            <w:r w:rsidR="005A65F5">
              <w:rPr>
                <w:rFonts w:asciiTheme="minorHAnsi" w:hAnsiTheme="minorHAnsi"/>
                <w:b/>
                <w:sz w:val="32"/>
              </w:rPr>
              <w:t xml:space="preserve"> and Units</w:t>
            </w:r>
          </w:p>
          <w:p w14:paraId="5ABDF995" w14:textId="77777777" w:rsidR="003151C5" w:rsidRPr="006F6044" w:rsidRDefault="003151C5" w:rsidP="003151C5">
            <w:pPr>
              <w:jc w:val="center"/>
              <w:rPr>
                <w:rFonts w:asciiTheme="minorHAnsi" w:hAnsiTheme="minorHAnsi"/>
                <w:i/>
              </w:rPr>
            </w:pPr>
          </w:p>
        </w:tc>
        <w:tc>
          <w:tcPr>
            <w:tcW w:w="4270" w:type="dxa"/>
            <w:shd w:val="clear" w:color="auto" w:fill="auto"/>
            <w:vAlign w:val="center"/>
          </w:tcPr>
          <w:tbl>
            <w:tblPr>
              <w:tblpPr w:leftFromText="187" w:rightFromText="187" w:vertAnchor="text" w:horzAnchor="margin" w:tblpX="175" w:tblpY="-781"/>
              <w:tblOverlap w:val="never"/>
              <w:tblW w:w="41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6"/>
              <w:gridCol w:w="2099"/>
            </w:tblGrid>
            <w:tr w:rsidR="00467A0C" w:rsidRPr="00517994" w14:paraId="0D23529D" w14:textId="77777777" w:rsidTr="004A6707">
              <w:trPr>
                <w:trHeight w:val="260"/>
              </w:trPr>
              <w:tc>
                <w:tcPr>
                  <w:tcW w:w="2036" w:type="dxa"/>
                  <w:shd w:val="clear" w:color="auto" w:fill="auto"/>
                  <w:tcMar>
                    <w:left w:w="86" w:type="dxa"/>
                    <w:right w:w="29" w:type="dxa"/>
                  </w:tcMar>
                  <w:vAlign w:val="bottom"/>
                </w:tcPr>
                <w:p w14:paraId="451CA3A4" w14:textId="77777777" w:rsidR="00467A0C" w:rsidRPr="00517994" w:rsidRDefault="00467A0C" w:rsidP="00CB64DD">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99" w:type="dxa"/>
                  <w:shd w:val="clear" w:color="auto" w:fill="auto"/>
                  <w:vAlign w:val="bottom"/>
                </w:tcPr>
                <w:p w14:paraId="76BEB499" w14:textId="7CC5D773" w:rsidR="00467A0C" w:rsidRPr="00517994" w:rsidRDefault="00305632" w:rsidP="00CB64DD">
                  <w:pPr>
                    <w:rPr>
                      <w:rFonts w:asciiTheme="minorHAnsi" w:hAnsiTheme="minorHAnsi"/>
                      <w:bCs/>
                      <w:sz w:val="20"/>
                      <w:szCs w:val="20"/>
                    </w:rPr>
                  </w:pPr>
                  <w:r>
                    <w:rPr>
                      <w:rFonts w:asciiTheme="minorHAnsi" w:hAnsiTheme="minorHAnsi"/>
                      <w:bCs/>
                      <w:sz w:val="20"/>
                      <w:szCs w:val="20"/>
                    </w:rPr>
                    <w:t>BA</w:t>
                  </w:r>
                  <w:r w:rsidR="00467A0C">
                    <w:rPr>
                      <w:rFonts w:asciiTheme="minorHAnsi" w:hAnsiTheme="minorHAnsi"/>
                      <w:bCs/>
                      <w:sz w:val="20"/>
                      <w:szCs w:val="20"/>
                    </w:rPr>
                    <w:t>004</w:t>
                  </w:r>
                  <w:r w:rsidR="00467A0C" w:rsidRPr="00517994">
                    <w:rPr>
                      <w:rFonts w:asciiTheme="minorHAnsi" w:hAnsiTheme="minorHAnsi"/>
                      <w:bCs/>
                      <w:sz w:val="20"/>
                      <w:szCs w:val="20"/>
                    </w:rPr>
                    <w:t>.</w:t>
                  </w:r>
                  <w:r w:rsidR="00C53E97">
                    <w:rPr>
                      <w:rFonts w:asciiTheme="minorHAnsi" w:hAnsiTheme="minorHAnsi"/>
                      <w:bCs/>
                      <w:sz w:val="20"/>
                      <w:szCs w:val="20"/>
                    </w:rPr>
                    <w:t>2</w:t>
                  </w:r>
                </w:p>
              </w:tc>
            </w:tr>
            <w:tr w:rsidR="00467A0C" w:rsidRPr="00517994" w14:paraId="0542228B" w14:textId="77777777" w:rsidTr="004A6707">
              <w:trPr>
                <w:trHeight w:val="240"/>
              </w:trPr>
              <w:tc>
                <w:tcPr>
                  <w:tcW w:w="2036" w:type="dxa"/>
                  <w:shd w:val="clear" w:color="auto" w:fill="auto"/>
                  <w:tcMar>
                    <w:left w:w="86" w:type="dxa"/>
                    <w:right w:w="29" w:type="dxa"/>
                  </w:tcMar>
                  <w:vAlign w:val="bottom"/>
                </w:tcPr>
                <w:p w14:paraId="1F24FC6C" w14:textId="77777777" w:rsidR="00467A0C" w:rsidRPr="00517994" w:rsidRDefault="00467A0C" w:rsidP="00CB64DD">
                  <w:pPr>
                    <w:rPr>
                      <w:rFonts w:asciiTheme="minorHAnsi" w:hAnsiTheme="minorHAnsi"/>
                      <w:bCs/>
                      <w:sz w:val="20"/>
                      <w:szCs w:val="20"/>
                    </w:rPr>
                  </w:pPr>
                  <w:r w:rsidRPr="00517994">
                    <w:rPr>
                      <w:rFonts w:asciiTheme="minorHAnsi" w:hAnsiTheme="minorHAnsi"/>
                      <w:b/>
                      <w:bCs/>
                      <w:sz w:val="20"/>
                      <w:szCs w:val="20"/>
                    </w:rPr>
                    <w:t>Policy Type:</w:t>
                  </w:r>
                </w:p>
              </w:tc>
              <w:tc>
                <w:tcPr>
                  <w:tcW w:w="2099" w:type="dxa"/>
                  <w:shd w:val="clear" w:color="auto" w:fill="auto"/>
                  <w:vAlign w:val="bottom"/>
                </w:tcPr>
                <w:p w14:paraId="68F4753A" w14:textId="77777777" w:rsidR="00467A0C" w:rsidRPr="00517994" w:rsidRDefault="00467A0C" w:rsidP="00CB64DD">
                  <w:pPr>
                    <w:rPr>
                      <w:rFonts w:asciiTheme="minorHAnsi" w:hAnsiTheme="minorHAnsi"/>
                      <w:bCs/>
                      <w:sz w:val="20"/>
                      <w:szCs w:val="20"/>
                    </w:rPr>
                  </w:pPr>
                  <w:r w:rsidRPr="00517994">
                    <w:rPr>
                      <w:rFonts w:asciiTheme="minorHAnsi" w:hAnsiTheme="minorHAnsi"/>
                      <w:bCs/>
                      <w:sz w:val="20"/>
                      <w:szCs w:val="20"/>
                    </w:rPr>
                    <w:t>University</w:t>
                  </w:r>
                </w:p>
              </w:tc>
            </w:tr>
            <w:tr w:rsidR="00467A0C" w:rsidRPr="00517994" w14:paraId="2AD71C63" w14:textId="77777777" w:rsidTr="004A6707">
              <w:trPr>
                <w:trHeight w:val="230"/>
              </w:trPr>
              <w:tc>
                <w:tcPr>
                  <w:tcW w:w="2036" w:type="dxa"/>
                  <w:tcBorders>
                    <w:top w:val="nil"/>
                    <w:bottom w:val="nil"/>
                  </w:tcBorders>
                  <w:shd w:val="clear" w:color="auto" w:fill="auto"/>
                  <w:tcMar>
                    <w:left w:w="86" w:type="dxa"/>
                    <w:right w:w="29" w:type="dxa"/>
                  </w:tcMar>
                </w:tcPr>
                <w:p w14:paraId="5533D442" w14:textId="77777777" w:rsidR="00467A0C" w:rsidRPr="00517994" w:rsidRDefault="00467A0C" w:rsidP="00CB64DD">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99" w:type="dxa"/>
                  <w:tcBorders>
                    <w:top w:val="nil"/>
                    <w:bottom w:val="nil"/>
                  </w:tcBorders>
                  <w:shd w:val="clear" w:color="auto" w:fill="auto"/>
                </w:tcPr>
                <w:p w14:paraId="4062D6CC" w14:textId="3DDE68AB" w:rsidR="00467A0C" w:rsidRPr="00517994" w:rsidRDefault="004A6707" w:rsidP="00CB64DD">
                  <w:pPr>
                    <w:widowControl w:val="0"/>
                    <w:rPr>
                      <w:rFonts w:asciiTheme="minorHAnsi" w:hAnsiTheme="minorHAnsi"/>
                      <w:bCs/>
                      <w:sz w:val="20"/>
                      <w:szCs w:val="20"/>
                    </w:rPr>
                  </w:pPr>
                  <w:r>
                    <w:rPr>
                      <w:rFonts w:asciiTheme="minorHAnsi" w:hAnsiTheme="minorHAnsi"/>
                      <w:bCs/>
                      <w:sz w:val="20"/>
                      <w:szCs w:val="20"/>
                    </w:rPr>
                    <w:t>VP for Business Affairs</w:t>
                  </w:r>
                </w:p>
              </w:tc>
            </w:tr>
            <w:tr w:rsidR="00467A0C" w:rsidRPr="00517994" w14:paraId="677B30A5" w14:textId="77777777" w:rsidTr="004A6707">
              <w:trPr>
                <w:trHeight w:val="260"/>
              </w:trPr>
              <w:tc>
                <w:tcPr>
                  <w:tcW w:w="2036" w:type="dxa"/>
                  <w:tcBorders>
                    <w:top w:val="nil"/>
                    <w:bottom w:val="nil"/>
                  </w:tcBorders>
                  <w:shd w:val="clear" w:color="auto" w:fill="auto"/>
                  <w:tcMar>
                    <w:left w:w="86" w:type="dxa"/>
                    <w:right w:w="29" w:type="dxa"/>
                  </w:tcMar>
                  <w:vAlign w:val="bottom"/>
                </w:tcPr>
                <w:p w14:paraId="1968D85C" w14:textId="77777777" w:rsidR="00467A0C" w:rsidRPr="00517994" w:rsidRDefault="00467A0C" w:rsidP="00CB64DD">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99" w:type="dxa"/>
                  <w:tcBorders>
                    <w:top w:val="nil"/>
                    <w:bottom w:val="nil"/>
                  </w:tcBorders>
                  <w:shd w:val="clear" w:color="auto" w:fill="auto"/>
                  <w:vAlign w:val="bottom"/>
                </w:tcPr>
                <w:p w14:paraId="66410574" w14:textId="1DD10DE7" w:rsidR="00467A0C" w:rsidRPr="00517994" w:rsidRDefault="004A6707" w:rsidP="00CB64DD">
                  <w:pPr>
                    <w:rPr>
                      <w:rFonts w:asciiTheme="minorHAnsi" w:hAnsiTheme="minorHAnsi"/>
                      <w:bCs/>
                      <w:sz w:val="20"/>
                      <w:szCs w:val="20"/>
                    </w:rPr>
                  </w:pPr>
                  <w:r>
                    <w:rPr>
                      <w:rFonts w:asciiTheme="minorHAnsi" w:hAnsiTheme="minorHAnsi"/>
                      <w:bCs/>
                      <w:sz w:val="20"/>
                      <w:szCs w:val="20"/>
                    </w:rPr>
                    <w:t>Business Affairs</w:t>
                  </w:r>
                </w:p>
              </w:tc>
            </w:tr>
            <w:tr w:rsidR="00467A0C" w:rsidRPr="00517994" w14:paraId="167EB519" w14:textId="77777777" w:rsidTr="004A6707">
              <w:trPr>
                <w:trHeight w:val="260"/>
              </w:trPr>
              <w:tc>
                <w:tcPr>
                  <w:tcW w:w="2036" w:type="dxa"/>
                  <w:tcBorders>
                    <w:top w:val="nil"/>
                  </w:tcBorders>
                  <w:shd w:val="clear" w:color="auto" w:fill="auto"/>
                  <w:tcMar>
                    <w:left w:w="86" w:type="dxa"/>
                    <w:right w:w="29" w:type="dxa"/>
                  </w:tcMar>
                  <w:vAlign w:val="bottom"/>
                </w:tcPr>
                <w:p w14:paraId="7C060D4B" w14:textId="77777777" w:rsidR="00467A0C" w:rsidRPr="00517994" w:rsidRDefault="00467A0C" w:rsidP="00CB64DD">
                  <w:pPr>
                    <w:rPr>
                      <w:rFonts w:asciiTheme="minorHAnsi" w:hAnsiTheme="minorHAnsi"/>
                      <w:b/>
                      <w:bCs/>
                      <w:sz w:val="20"/>
                      <w:szCs w:val="20"/>
                    </w:rPr>
                  </w:pPr>
                  <w:r w:rsidRPr="00517994">
                    <w:rPr>
                      <w:rFonts w:asciiTheme="minorHAnsi" w:hAnsiTheme="minorHAnsi"/>
                      <w:b/>
                      <w:bCs/>
                      <w:sz w:val="20"/>
                      <w:szCs w:val="20"/>
                    </w:rPr>
                    <w:t>Originally Issued:</w:t>
                  </w:r>
                </w:p>
              </w:tc>
              <w:tc>
                <w:tcPr>
                  <w:tcW w:w="2099" w:type="dxa"/>
                  <w:tcBorders>
                    <w:top w:val="nil"/>
                  </w:tcBorders>
                  <w:shd w:val="clear" w:color="auto" w:fill="auto"/>
                  <w:vAlign w:val="bottom"/>
                </w:tcPr>
                <w:p w14:paraId="0F38F0E8" w14:textId="57961F19" w:rsidR="00467A0C" w:rsidRPr="00517994" w:rsidRDefault="009E7BC4" w:rsidP="00CB64DD">
                  <w:pPr>
                    <w:rPr>
                      <w:rFonts w:asciiTheme="minorHAnsi" w:hAnsiTheme="minorHAnsi"/>
                      <w:bCs/>
                      <w:sz w:val="20"/>
                      <w:szCs w:val="20"/>
                    </w:rPr>
                  </w:pPr>
                  <w:r>
                    <w:rPr>
                      <w:rFonts w:asciiTheme="minorHAnsi" w:hAnsiTheme="minorHAnsi"/>
                      <w:bCs/>
                      <w:sz w:val="20"/>
                      <w:szCs w:val="20"/>
                    </w:rPr>
                    <w:t>December 10,2018</w:t>
                  </w:r>
                </w:p>
              </w:tc>
            </w:tr>
            <w:tr w:rsidR="00467A0C" w:rsidRPr="00517994" w14:paraId="61ABD67B" w14:textId="77777777" w:rsidTr="004A6707">
              <w:trPr>
                <w:trHeight w:val="260"/>
              </w:trPr>
              <w:tc>
                <w:tcPr>
                  <w:tcW w:w="2036" w:type="dxa"/>
                  <w:shd w:val="clear" w:color="auto" w:fill="auto"/>
                  <w:tcMar>
                    <w:left w:w="86" w:type="dxa"/>
                    <w:right w:w="29" w:type="dxa"/>
                  </w:tcMar>
                  <w:vAlign w:val="bottom"/>
                </w:tcPr>
                <w:p w14:paraId="15F63822" w14:textId="77777777" w:rsidR="00467A0C" w:rsidRPr="00517994" w:rsidRDefault="00467A0C" w:rsidP="00CB64DD">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99" w:type="dxa"/>
                  <w:shd w:val="clear" w:color="auto" w:fill="auto"/>
                  <w:vAlign w:val="bottom"/>
                </w:tcPr>
                <w:p w14:paraId="21D41EBC" w14:textId="3C94D9C4" w:rsidR="00467A0C" w:rsidRPr="00517994" w:rsidRDefault="00030798" w:rsidP="00CB64DD">
                  <w:pPr>
                    <w:tabs>
                      <w:tab w:val="left" w:pos="1867"/>
                    </w:tabs>
                    <w:ind w:right="-853"/>
                    <w:rPr>
                      <w:rFonts w:asciiTheme="minorHAnsi" w:hAnsiTheme="minorHAnsi"/>
                      <w:bCs/>
                      <w:sz w:val="20"/>
                      <w:szCs w:val="20"/>
                    </w:rPr>
                  </w:pPr>
                  <w:r>
                    <w:rPr>
                      <w:rFonts w:asciiTheme="minorHAnsi" w:hAnsiTheme="minorHAnsi"/>
                      <w:bCs/>
                      <w:sz w:val="20"/>
                      <w:szCs w:val="20"/>
                    </w:rPr>
                    <w:t>Ju</w:t>
                  </w:r>
                  <w:r w:rsidR="00CB7255">
                    <w:rPr>
                      <w:rFonts w:asciiTheme="minorHAnsi" w:hAnsiTheme="minorHAnsi"/>
                      <w:bCs/>
                      <w:sz w:val="20"/>
                      <w:szCs w:val="20"/>
                    </w:rPr>
                    <w:t>ly</w:t>
                  </w:r>
                  <w:r>
                    <w:rPr>
                      <w:rFonts w:asciiTheme="minorHAnsi" w:hAnsiTheme="minorHAnsi"/>
                      <w:bCs/>
                      <w:sz w:val="20"/>
                      <w:szCs w:val="20"/>
                    </w:rPr>
                    <w:t xml:space="preserve"> </w:t>
                  </w:r>
                  <w:r w:rsidR="00514456">
                    <w:rPr>
                      <w:rFonts w:asciiTheme="minorHAnsi" w:hAnsiTheme="minorHAnsi"/>
                      <w:bCs/>
                      <w:sz w:val="20"/>
                      <w:szCs w:val="20"/>
                    </w:rPr>
                    <w:t>29</w:t>
                  </w:r>
                  <w:r>
                    <w:rPr>
                      <w:rFonts w:asciiTheme="minorHAnsi" w:hAnsiTheme="minorHAnsi"/>
                      <w:bCs/>
                      <w:sz w:val="20"/>
                      <w:szCs w:val="20"/>
                    </w:rPr>
                    <w:t>, 2026</w:t>
                  </w:r>
                </w:p>
              </w:tc>
            </w:tr>
            <w:tr w:rsidR="00467A0C" w:rsidRPr="00517994" w14:paraId="1AB6A5B0" w14:textId="77777777" w:rsidTr="004A6707">
              <w:trPr>
                <w:trHeight w:val="260"/>
              </w:trPr>
              <w:tc>
                <w:tcPr>
                  <w:tcW w:w="2036" w:type="dxa"/>
                  <w:shd w:val="clear" w:color="auto" w:fill="auto"/>
                  <w:tcMar>
                    <w:left w:w="86" w:type="dxa"/>
                    <w:right w:w="29" w:type="dxa"/>
                  </w:tcMar>
                  <w:vAlign w:val="bottom"/>
                </w:tcPr>
                <w:p w14:paraId="185011C4" w14:textId="77777777" w:rsidR="00467A0C" w:rsidRPr="00517994" w:rsidRDefault="00467A0C" w:rsidP="00CB64DD">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99" w:type="dxa"/>
                  <w:shd w:val="clear" w:color="auto" w:fill="auto"/>
                  <w:vAlign w:val="bottom"/>
                </w:tcPr>
                <w:p w14:paraId="52C640F4" w14:textId="0A993865" w:rsidR="00467A0C" w:rsidRPr="00517994" w:rsidRDefault="00514456" w:rsidP="00CB64DD">
                  <w:pPr>
                    <w:tabs>
                      <w:tab w:val="left" w:pos="1867"/>
                    </w:tabs>
                    <w:ind w:right="-853"/>
                    <w:rPr>
                      <w:rFonts w:asciiTheme="minorHAnsi" w:hAnsiTheme="minorHAnsi"/>
                      <w:bCs/>
                      <w:sz w:val="20"/>
                      <w:szCs w:val="20"/>
                    </w:rPr>
                  </w:pPr>
                  <w:r>
                    <w:rPr>
                      <w:rFonts w:asciiTheme="minorHAnsi" w:hAnsiTheme="minorHAnsi"/>
                      <w:bCs/>
                      <w:sz w:val="20"/>
                      <w:szCs w:val="20"/>
                    </w:rPr>
                    <w:t>July 29, 2026</w:t>
                  </w:r>
                </w:p>
              </w:tc>
            </w:tr>
          </w:tbl>
          <w:p w14:paraId="6BFF0AA1" w14:textId="77777777" w:rsidR="003151C5" w:rsidRPr="006F6044" w:rsidRDefault="003151C5" w:rsidP="003151C5">
            <w:pPr>
              <w:rPr>
                <w:rFonts w:asciiTheme="minorHAnsi" w:hAnsiTheme="minorHAnsi"/>
                <w:b/>
                <w:sz w:val="20"/>
              </w:rPr>
            </w:pPr>
          </w:p>
        </w:tc>
      </w:tr>
    </w:tbl>
    <w:p w14:paraId="053B9B1B" w14:textId="77777777" w:rsidR="001518A1" w:rsidRPr="00D70333" w:rsidRDefault="001518A1" w:rsidP="008B0711">
      <w:pPr>
        <w:pStyle w:val="Heading3"/>
        <w:pBdr>
          <w:top w:val="single" w:sz="4" w:space="1" w:color="C00000"/>
          <w:left w:val="single" w:sz="4" w:space="4" w:color="C00000"/>
          <w:bottom w:val="single" w:sz="4" w:space="1" w:color="C00000"/>
          <w:right w:val="single" w:sz="4" w:space="4" w:color="C00000"/>
        </w:pBdr>
        <w:shd w:val="clear" w:color="auto" w:fill="700000"/>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5ABA025F" w14:textId="7B1D77C5" w:rsidR="00132EBB" w:rsidRPr="00132EBB" w:rsidRDefault="00132EBB" w:rsidP="0078207E">
      <w:pPr>
        <w:spacing w:before="160" w:after="160"/>
        <w:rPr>
          <w:rFonts w:asciiTheme="minorHAnsi" w:hAnsiTheme="minorHAnsi"/>
        </w:rPr>
      </w:pPr>
      <w:r>
        <w:rPr>
          <w:rFonts w:asciiTheme="minorHAnsi" w:hAnsiTheme="minorHAnsi"/>
        </w:rPr>
        <w:t>The University of Louisiana Monroe’s</w:t>
      </w:r>
      <w:r w:rsidR="008A1BFF">
        <w:rPr>
          <w:rFonts w:asciiTheme="minorHAnsi" w:hAnsiTheme="minorHAnsi"/>
        </w:rPr>
        <w:t xml:space="preserve"> (ULM)</w:t>
      </w:r>
      <w:r w:rsidR="000F2C96">
        <w:rPr>
          <w:rFonts w:asciiTheme="minorHAnsi" w:hAnsiTheme="minorHAnsi"/>
        </w:rPr>
        <w:t xml:space="preserve"> Fundr</w:t>
      </w:r>
      <w:r>
        <w:rPr>
          <w:rFonts w:asciiTheme="minorHAnsi" w:hAnsiTheme="minorHAnsi"/>
        </w:rPr>
        <w:t xml:space="preserve">aising Policy </w:t>
      </w:r>
      <w:r w:rsidR="002246CD">
        <w:rPr>
          <w:rFonts w:asciiTheme="minorHAnsi" w:hAnsiTheme="minorHAnsi"/>
        </w:rPr>
        <w:t xml:space="preserve">for Employees, Departments and Units </w:t>
      </w:r>
      <w:r w:rsidR="008A1BFF">
        <w:rPr>
          <w:rFonts w:asciiTheme="minorHAnsi" w:hAnsiTheme="minorHAnsi"/>
        </w:rPr>
        <w:t xml:space="preserve">establishes the appropriate </w:t>
      </w:r>
      <w:r w:rsidR="000F2C96">
        <w:rPr>
          <w:rFonts w:asciiTheme="minorHAnsi" w:hAnsiTheme="minorHAnsi"/>
        </w:rPr>
        <w:t>fundr</w:t>
      </w:r>
      <w:r w:rsidR="008A1BFF">
        <w:rPr>
          <w:rFonts w:asciiTheme="minorHAnsi" w:hAnsiTheme="minorHAnsi"/>
        </w:rPr>
        <w:t>aising protocols</w:t>
      </w:r>
      <w:r w:rsidR="00C10923">
        <w:rPr>
          <w:rFonts w:asciiTheme="minorHAnsi" w:hAnsiTheme="minorHAnsi"/>
        </w:rPr>
        <w:t xml:space="preserve"> and practices </w:t>
      </w:r>
      <w:r w:rsidR="002D4CED">
        <w:rPr>
          <w:rFonts w:asciiTheme="minorHAnsi" w:hAnsiTheme="minorHAnsi"/>
        </w:rPr>
        <w:t xml:space="preserve">for </w:t>
      </w:r>
      <w:r w:rsidR="00A64989">
        <w:rPr>
          <w:rFonts w:asciiTheme="minorHAnsi" w:hAnsiTheme="minorHAnsi"/>
        </w:rPr>
        <w:t xml:space="preserve">university </w:t>
      </w:r>
      <w:r w:rsidR="009A148D">
        <w:rPr>
          <w:rFonts w:asciiTheme="minorHAnsi" w:hAnsiTheme="minorHAnsi"/>
        </w:rPr>
        <w:t xml:space="preserve">employees, </w:t>
      </w:r>
      <w:r w:rsidR="002D4CED">
        <w:rPr>
          <w:rFonts w:asciiTheme="minorHAnsi" w:hAnsiTheme="minorHAnsi"/>
        </w:rPr>
        <w:t>departments</w:t>
      </w:r>
      <w:r w:rsidR="009A148D">
        <w:rPr>
          <w:rFonts w:asciiTheme="minorHAnsi" w:hAnsiTheme="minorHAnsi"/>
        </w:rPr>
        <w:t xml:space="preserve"> and units</w:t>
      </w:r>
      <w:r w:rsidR="00B02FBC">
        <w:rPr>
          <w:rFonts w:asciiTheme="minorHAnsi" w:hAnsiTheme="minorHAnsi"/>
        </w:rPr>
        <w:t>.</w:t>
      </w:r>
      <w:r w:rsidR="00457B95">
        <w:rPr>
          <w:rFonts w:asciiTheme="minorHAnsi" w:hAnsiTheme="minorHAnsi"/>
        </w:rPr>
        <w:t xml:space="preserve"> </w:t>
      </w:r>
    </w:p>
    <w:p w14:paraId="2CF9CCC1" w14:textId="77777777" w:rsidR="007D240C" w:rsidRPr="006F6044" w:rsidRDefault="007D240C"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1" w:name="_II._Purpose_of"/>
      <w:bookmarkEnd w:id="1"/>
      <w:r w:rsidRPr="505C4CBC">
        <w:rPr>
          <w:rFonts w:asciiTheme="minorHAnsi" w:hAnsiTheme="minorHAnsi"/>
        </w:rPr>
        <w:t>II.</w:t>
      </w:r>
      <w:r>
        <w:tab/>
      </w:r>
      <w:r w:rsidRPr="505C4CBC">
        <w:rPr>
          <w:rFonts w:asciiTheme="minorHAnsi" w:hAnsiTheme="minorHAnsi"/>
        </w:rPr>
        <w:t>Purpose of Policy</w:t>
      </w:r>
    </w:p>
    <w:p w14:paraId="144045D6" w14:textId="0A1B3186" w:rsidR="00B02FBC" w:rsidRPr="00255043" w:rsidRDefault="008A1BFF" w:rsidP="00B02FBC">
      <w:pPr>
        <w:spacing w:before="160" w:after="160"/>
        <w:rPr>
          <w:rFonts w:asciiTheme="minorHAnsi" w:hAnsiTheme="minorHAnsi"/>
        </w:rPr>
      </w:pPr>
      <w:r w:rsidRPr="00E6567B">
        <w:rPr>
          <w:rFonts w:asciiTheme="minorHAnsi" w:hAnsiTheme="minorHAnsi"/>
        </w:rPr>
        <w:t xml:space="preserve">The purpose of this policy is to clearly </w:t>
      </w:r>
      <w:r w:rsidRPr="00172C6A">
        <w:rPr>
          <w:rFonts w:asciiTheme="minorHAnsi" w:hAnsiTheme="minorHAnsi"/>
        </w:rPr>
        <w:t xml:space="preserve">define the </w:t>
      </w:r>
      <w:r w:rsidR="00E6567B" w:rsidRPr="00172C6A">
        <w:rPr>
          <w:rFonts w:asciiTheme="minorHAnsi" w:hAnsiTheme="minorHAnsi"/>
        </w:rPr>
        <w:t xml:space="preserve">appropriate fundraising protocols and practices for </w:t>
      </w:r>
      <w:r w:rsidR="001B251D">
        <w:rPr>
          <w:rFonts w:asciiTheme="minorHAnsi" w:hAnsiTheme="minorHAnsi"/>
        </w:rPr>
        <w:t>U</w:t>
      </w:r>
      <w:r w:rsidR="00E6567B" w:rsidRPr="00172C6A">
        <w:rPr>
          <w:rFonts w:asciiTheme="minorHAnsi" w:hAnsiTheme="minorHAnsi"/>
        </w:rPr>
        <w:t xml:space="preserve">niversity </w:t>
      </w:r>
      <w:r w:rsidR="009A148D">
        <w:rPr>
          <w:rFonts w:asciiTheme="minorHAnsi" w:hAnsiTheme="minorHAnsi"/>
        </w:rPr>
        <w:t>employees,</w:t>
      </w:r>
      <w:r w:rsidR="00E6567B" w:rsidRPr="00172C6A">
        <w:rPr>
          <w:rFonts w:asciiTheme="minorHAnsi" w:hAnsiTheme="minorHAnsi"/>
        </w:rPr>
        <w:t xml:space="preserve"> departments</w:t>
      </w:r>
      <w:r w:rsidR="00DB78E0" w:rsidRPr="00C05D01">
        <w:rPr>
          <w:rFonts w:asciiTheme="minorHAnsi" w:hAnsiTheme="minorHAnsi"/>
        </w:rPr>
        <w:t xml:space="preserve"> </w:t>
      </w:r>
      <w:r w:rsidR="009A148D">
        <w:rPr>
          <w:rFonts w:asciiTheme="minorHAnsi" w:hAnsiTheme="minorHAnsi"/>
        </w:rPr>
        <w:t xml:space="preserve">and units </w:t>
      </w:r>
      <w:r w:rsidR="00E6567B" w:rsidRPr="00172C6A">
        <w:rPr>
          <w:rFonts w:asciiTheme="minorHAnsi" w:hAnsiTheme="minorHAnsi"/>
        </w:rPr>
        <w:t>who wish to engage in raising funds</w:t>
      </w:r>
      <w:r w:rsidR="00B02FBC">
        <w:rPr>
          <w:rFonts w:asciiTheme="minorHAnsi" w:hAnsiTheme="minorHAnsi"/>
        </w:rPr>
        <w:t xml:space="preserve"> for organizational </w:t>
      </w:r>
      <w:r w:rsidR="00B02FBC" w:rsidRPr="00255043">
        <w:rPr>
          <w:rFonts w:asciiTheme="minorHAnsi" w:hAnsiTheme="minorHAnsi"/>
        </w:rPr>
        <w:t>budget enhancement</w:t>
      </w:r>
      <w:r w:rsidR="002246CD" w:rsidRPr="00255043">
        <w:rPr>
          <w:rFonts w:asciiTheme="minorHAnsi" w:hAnsiTheme="minorHAnsi"/>
        </w:rPr>
        <w:t xml:space="preserve"> or the</w:t>
      </w:r>
      <w:r w:rsidR="00B02FBC" w:rsidRPr="00255043">
        <w:rPr>
          <w:rFonts w:asciiTheme="minorHAnsi" w:hAnsiTheme="minorHAnsi"/>
        </w:rPr>
        <w:t xml:space="preserve"> benefit of an affiliated organization</w:t>
      </w:r>
      <w:r w:rsidR="002246CD" w:rsidRPr="00255043">
        <w:rPr>
          <w:rFonts w:asciiTheme="minorHAnsi" w:hAnsiTheme="minorHAnsi"/>
        </w:rPr>
        <w:t>.</w:t>
      </w:r>
    </w:p>
    <w:p w14:paraId="0779D3C5" w14:textId="5E04608D" w:rsidR="001B251D" w:rsidRPr="00255043" w:rsidRDefault="001B251D" w:rsidP="505C4CBC">
      <w:pPr>
        <w:spacing w:before="160" w:after="160"/>
        <w:rPr>
          <w:rFonts w:asciiTheme="minorHAnsi" w:hAnsiTheme="minorHAnsi"/>
        </w:rPr>
      </w:pPr>
      <w:r w:rsidRPr="00255043">
        <w:rPr>
          <w:rFonts w:asciiTheme="minorHAnsi" w:hAnsiTheme="minorHAnsi"/>
        </w:rPr>
        <w:t>This policy will ensure a high level of coordination between all University and University-affiliated units to guarantee the University appears and operates like one united institution, and that all University fundraising is consistent and of a consistently high standard.</w:t>
      </w:r>
    </w:p>
    <w:p w14:paraId="44AE3B3D" w14:textId="5950A077" w:rsidR="001B251D" w:rsidRPr="00255043" w:rsidRDefault="001B251D" w:rsidP="505C4CBC">
      <w:pPr>
        <w:spacing w:before="160" w:after="160"/>
        <w:rPr>
          <w:rFonts w:asciiTheme="minorHAnsi" w:hAnsiTheme="minorHAnsi"/>
        </w:rPr>
      </w:pPr>
      <w:r w:rsidRPr="00255043">
        <w:rPr>
          <w:rFonts w:asciiTheme="minorHAnsi" w:hAnsiTheme="minorHAnsi"/>
        </w:rPr>
        <w:t>Additionally, this policy will eliminate duplication of approaches and submissions and further ensure that donors and sponsors are properly recorded and acknowledged.  It is also important that all campaigns and appeals receive the support and endorsement of the University.</w:t>
      </w:r>
    </w:p>
    <w:p w14:paraId="1CBDBACA" w14:textId="0ADE1F2D" w:rsidR="00C04059" w:rsidRDefault="00E3539E" w:rsidP="505C4CBC">
      <w:pPr>
        <w:spacing w:before="160" w:after="160"/>
        <w:rPr>
          <w:rFonts w:asciiTheme="minorHAnsi" w:hAnsiTheme="minorHAnsi"/>
          <w:strike/>
          <w:color w:val="FF0000"/>
        </w:rPr>
      </w:pPr>
      <w:r w:rsidRPr="00255043">
        <w:rPr>
          <w:rFonts w:asciiTheme="minorHAnsi" w:hAnsiTheme="minorHAnsi"/>
        </w:rPr>
        <w:t xml:space="preserve">The manner in which the funds are generated and how the funds are to be used </w:t>
      </w:r>
      <w:r w:rsidR="006965D5" w:rsidRPr="00255043">
        <w:rPr>
          <w:rFonts w:asciiTheme="minorHAnsi" w:hAnsiTheme="minorHAnsi"/>
        </w:rPr>
        <w:t>determine</w:t>
      </w:r>
      <w:r w:rsidR="006965D5" w:rsidRPr="505C4CBC">
        <w:rPr>
          <w:rFonts w:asciiTheme="minorHAnsi" w:hAnsiTheme="minorHAnsi"/>
        </w:rPr>
        <w:t xml:space="preserve"> the </w:t>
      </w:r>
      <w:r w:rsidR="008A60DE" w:rsidRPr="505C4CBC">
        <w:rPr>
          <w:rFonts w:asciiTheme="minorHAnsi" w:hAnsiTheme="minorHAnsi"/>
        </w:rPr>
        <w:t xml:space="preserve">appropriate fundraising protocol </w:t>
      </w:r>
      <w:r w:rsidRPr="505C4CBC">
        <w:rPr>
          <w:rFonts w:asciiTheme="minorHAnsi" w:hAnsiTheme="minorHAnsi"/>
        </w:rPr>
        <w:t>as well a</w:t>
      </w:r>
      <w:r w:rsidR="006965D5" w:rsidRPr="505C4CBC">
        <w:rPr>
          <w:rFonts w:asciiTheme="minorHAnsi" w:hAnsiTheme="minorHAnsi"/>
        </w:rPr>
        <w:t>s the type of account utilized</w:t>
      </w:r>
      <w:r w:rsidRPr="505C4CBC">
        <w:rPr>
          <w:rFonts w:asciiTheme="minorHAnsi" w:hAnsiTheme="minorHAnsi"/>
        </w:rPr>
        <w:t xml:space="preserve"> to manage the funds.</w:t>
      </w:r>
    </w:p>
    <w:p w14:paraId="45333C76" w14:textId="77777777" w:rsidR="009C60B1" w:rsidRPr="000D1A7A"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2" w:name="_III._Applicability"/>
      <w:bookmarkEnd w:id="2"/>
      <w:r w:rsidRPr="505C4CBC">
        <w:rPr>
          <w:rFonts w:asciiTheme="minorHAnsi" w:hAnsiTheme="minorHAnsi"/>
        </w:rPr>
        <w:t>III.</w:t>
      </w:r>
      <w:r>
        <w:tab/>
      </w:r>
      <w:r w:rsidRPr="505C4CBC">
        <w:rPr>
          <w:rFonts w:asciiTheme="minorHAnsi" w:hAnsiTheme="minorHAnsi"/>
        </w:rPr>
        <w:t>Applicability</w:t>
      </w:r>
    </w:p>
    <w:p w14:paraId="59A364D1" w14:textId="416BF659" w:rsidR="00132EBB" w:rsidRPr="00255043" w:rsidRDefault="008C46C5" w:rsidP="505C4CBC">
      <w:pPr>
        <w:spacing w:before="160" w:after="160"/>
        <w:rPr>
          <w:rFonts w:asciiTheme="minorHAnsi" w:hAnsiTheme="minorHAnsi"/>
        </w:rPr>
      </w:pPr>
      <w:r w:rsidRPr="00255043">
        <w:rPr>
          <w:rFonts w:asciiTheme="minorHAnsi" w:hAnsiTheme="minorHAnsi"/>
        </w:rPr>
        <w:t>Th</w:t>
      </w:r>
      <w:r w:rsidR="00D70D3B" w:rsidRPr="00255043">
        <w:rPr>
          <w:rFonts w:asciiTheme="minorHAnsi" w:hAnsiTheme="minorHAnsi"/>
        </w:rPr>
        <w:t xml:space="preserve">e guidelines set forth in this policy </w:t>
      </w:r>
      <w:r w:rsidR="006E2EEE" w:rsidRPr="00255043">
        <w:rPr>
          <w:rFonts w:asciiTheme="minorHAnsi" w:hAnsiTheme="minorHAnsi"/>
        </w:rPr>
        <w:t>apply to the activities of any dean, director, chairperson, faculty or staff member, or student group, who undertakes any fundraising or solicitation of contributions in the name of the University from alumni, businesses, organizations, associations, foundations, parents or friends of the University, or who seeks to establish a fundraising program.</w:t>
      </w:r>
    </w:p>
    <w:p w14:paraId="6C5F799E" w14:textId="77777777" w:rsidR="009C60B1" w:rsidRPr="000D1A7A"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3" w:name="_IV._Definitions"/>
      <w:bookmarkEnd w:id="3"/>
      <w:r w:rsidRPr="000D1A7A">
        <w:rPr>
          <w:rFonts w:asciiTheme="minorHAnsi" w:hAnsiTheme="minorHAnsi"/>
        </w:rPr>
        <w:t>IV.</w:t>
      </w:r>
      <w:r w:rsidRPr="000D1A7A">
        <w:rPr>
          <w:rFonts w:asciiTheme="minorHAnsi" w:hAnsiTheme="minorHAnsi"/>
        </w:rPr>
        <w:tab/>
        <w:t>Definitions</w:t>
      </w:r>
    </w:p>
    <w:p w14:paraId="25C99E7B" w14:textId="32299F2D" w:rsidR="003F6319" w:rsidRPr="00602A6A" w:rsidRDefault="003F6319" w:rsidP="0078207E">
      <w:pPr>
        <w:pStyle w:val="NoSpacing"/>
        <w:spacing w:before="160"/>
        <w:rPr>
          <w:rFonts w:asciiTheme="minorHAnsi" w:hAnsiTheme="minorHAnsi"/>
        </w:rPr>
      </w:pPr>
      <w:r w:rsidRPr="00491838">
        <w:rPr>
          <w:rFonts w:asciiTheme="minorHAnsi" w:hAnsiTheme="minorHAnsi"/>
          <w:b/>
          <w:u w:val="single"/>
        </w:rPr>
        <w:t>Affiliated Organization:</w:t>
      </w:r>
      <w:r w:rsidR="00602A6A" w:rsidRPr="00491838">
        <w:rPr>
          <w:rFonts w:asciiTheme="minorHAnsi" w:hAnsiTheme="minorHAnsi"/>
        </w:rPr>
        <w:t xml:space="preserve">  A</w:t>
      </w:r>
      <w:r w:rsidR="00690DFA">
        <w:rPr>
          <w:rFonts w:asciiTheme="minorHAnsi" w:hAnsiTheme="minorHAnsi"/>
        </w:rPr>
        <w:t xml:space="preserve"> </w:t>
      </w:r>
      <w:r w:rsidR="00690DFA" w:rsidRPr="00EB0E72">
        <w:rPr>
          <w:rFonts w:asciiTheme="minorHAnsi" w:hAnsiTheme="minorHAnsi"/>
        </w:rPr>
        <w:t>no</w:t>
      </w:r>
      <w:r w:rsidR="00D01908">
        <w:rPr>
          <w:rFonts w:asciiTheme="minorHAnsi" w:hAnsiTheme="minorHAnsi"/>
        </w:rPr>
        <w:t>n-</w:t>
      </w:r>
      <w:r w:rsidR="00690DFA" w:rsidRPr="00EB0E72">
        <w:rPr>
          <w:rFonts w:asciiTheme="minorHAnsi" w:hAnsiTheme="minorHAnsi"/>
        </w:rPr>
        <w:t>profit</w:t>
      </w:r>
      <w:r w:rsidR="00690DFA">
        <w:rPr>
          <w:rFonts w:asciiTheme="minorHAnsi" w:hAnsiTheme="minorHAnsi"/>
        </w:rPr>
        <w:t xml:space="preserve"> </w:t>
      </w:r>
      <w:r w:rsidR="00602A6A" w:rsidRPr="00491838">
        <w:rPr>
          <w:rFonts w:asciiTheme="minorHAnsi" w:hAnsiTheme="minorHAnsi"/>
        </w:rPr>
        <w:t xml:space="preserve">organization that exists to serve and benefit the University. This organization is separate and independent from the University. </w:t>
      </w:r>
      <w:r w:rsidR="00FB49D5" w:rsidRPr="00491838">
        <w:rPr>
          <w:rFonts w:asciiTheme="minorHAnsi" w:hAnsiTheme="minorHAnsi"/>
        </w:rPr>
        <w:t xml:space="preserve"> Each affiliated organization has entered into a Memorandum of Understanding (MOU)</w:t>
      </w:r>
      <w:r w:rsidR="007B1E44">
        <w:rPr>
          <w:rFonts w:asciiTheme="minorHAnsi" w:hAnsiTheme="minorHAnsi"/>
        </w:rPr>
        <w:t xml:space="preserve"> or Affiliation Agreement </w:t>
      </w:r>
      <w:r w:rsidR="00FB49D5" w:rsidRPr="00491838">
        <w:rPr>
          <w:rFonts w:asciiTheme="minorHAnsi" w:hAnsiTheme="minorHAnsi"/>
        </w:rPr>
        <w:t>with the University that has been approved by the</w:t>
      </w:r>
      <w:r w:rsidR="00971BD7">
        <w:rPr>
          <w:rFonts w:asciiTheme="minorHAnsi" w:hAnsiTheme="minorHAnsi"/>
        </w:rPr>
        <w:t xml:space="preserve"> University of Louisiana</w:t>
      </w:r>
      <w:r w:rsidR="00FB49D5" w:rsidRPr="00491838">
        <w:rPr>
          <w:rFonts w:asciiTheme="minorHAnsi" w:hAnsiTheme="minorHAnsi"/>
        </w:rPr>
        <w:t xml:space="preserve"> </w:t>
      </w:r>
      <w:r w:rsidR="00971BD7">
        <w:rPr>
          <w:rFonts w:asciiTheme="minorHAnsi" w:hAnsiTheme="minorHAnsi"/>
        </w:rPr>
        <w:t>(</w:t>
      </w:r>
      <w:r w:rsidR="00FB49D5" w:rsidRPr="00491838">
        <w:rPr>
          <w:rFonts w:asciiTheme="minorHAnsi" w:hAnsiTheme="minorHAnsi"/>
        </w:rPr>
        <w:t>UL</w:t>
      </w:r>
      <w:r w:rsidR="00971BD7">
        <w:rPr>
          <w:rFonts w:asciiTheme="minorHAnsi" w:hAnsiTheme="minorHAnsi"/>
        </w:rPr>
        <w:t>)</w:t>
      </w:r>
      <w:r w:rsidR="00FB49D5" w:rsidRPr="00491838">
        <w:rPr>
          <w:rFonts w:asciiTheme="minorHAnsi" w:hAnsiTheme="minorHAnsi"/>
        </w:rPr>
        <w:t xml:space="preserve"> System Board of Supervisors.</w:t>
      </w:r>
      <w:r w:rsidR="00D60BC1">
        <w:rPr>
          <w:rFonts w:asciiTheme="minorHAnsi" w:hAnsiTheme="minorHAnsi"/>
        </w:rPr>
        <w:t xml:space="preserve"> </w:t>
      </w:r>
    </w:p>
    <w:p w14:paraId="7FF629CC" w14:textId="39343C12" w:rsidR="00491838" w:rsidRPr="000C3505" w:rsidRDefault="009B297B" w:rsidP="0078207E">
      <w:pPr>
        <w:pStyle w:val="NoSpacing"/>
        <w:spacing w:before="160"/>
        <w:rPr>
          <w:rFonts w:asciiTheme="minorHAnsi" w:hAnsiTheme="minorHAnsi"/>
        </w:rPr>
      </w:pPr>
      <w:r w:rsidRPr="000C3505">
        <w:rPr>
          <w:rFonts w:asciiTheme="minorHAnsi" w:hAnsiTheme="minorHAnsi"/>
          <w:b/>
          <w:u w:val="single"/>
        </w:rPr>
        <w:t xml:space="preserve">Charitable </w:t>
      </w:r>
      <w:r w:rsidR="00491838" w:rsidRPr="000C3505">
        <w:rPr>
          <w:rFonts w:asciiTheme="minorHAnsi" w:hAnsiTheme="minorHAnsi"/>
          <w:b/>
          <w:u w:val="single"/>
        </w:rPr>
        <w:t>Donation</w:t>
      </w:r>
      <w:r w:rsidR="00491838" w:rsidRPr="000C3505">
        <w:rPr>
          <w:rFonts w:asciiTheme="minorHAnsi" w:hAnsiTheme="minorHAnsi"/>
        </w:rPr>
        <w:t>:  An i</w:t>
      </w:r>
      <w:r w:rsidR="006C5AC8" w:rsidRPr="000C3505">
        <w:rPr>
          <w:rFonts w:asciiTheme="minorHAnsi" w:hAnsiTheme="minorHAnsi"/>
        </w:rPr>
        <w:t>tem of value (cash, securities</w:t>
      </w:r>
      <w:r w:rsidR="00491838" w:rsidRPr="000C3505">
        <w:rPr>
          <w:rFonts w:asciiTheme="minorHAnsi" w:hAnsiTheme="minorHAnsi"/>
        </w:rPr>
        <w:t xml:space="preserve">, </w:t>
      </w:r>
      <w:r w:rsidR="006C5AC8" w:rsidRPr="000C3505">
        <w:rPr>
          <w:rFonts w:asciiTheme="minorHAnsi" w:hAnsiTheme="minorHAnsi"/>
        </w:rPr>
        <w:t xml:space="preserve">real property, personal property, </w:t>
      </w:r>
      <w:r w:rsidR="00491838" w:rsidRPr="000C3505">
        <w:rPr>
          <w:rFonts w:asciiTheme="minorHAnsi" w:hAnsiTheme="minorHAnsi"/>
        </w:rPr>
        <w:t>services) given by a person</w:t>
      </w:r>
      <w:r w:rsidRPr="00690DFA">
        <w:rPr>
          <w:rFonts w:asciiTheme="minorHAnsi" w:hAnsiTheme="minorHAnsi"/>
        </w:rPr>
        <w:t>,</w:t>
      </w:r>
      <w:r w:rsidR="00690DFA" w:rsidRPr="00690DFA">
        <w:rPr>
          <w:rFonts w:asciiTheme="minorHAnsi" w:hAnsiTheme="minorHAnsi"/>
        </w:rPr>
        <w:t xml:space="preserve"> </w:t>
      </w:r>
      <w:r w:rsidRPr="000C3505">
        <w:rPr>
          <w:rFonts w:asciiTheme="minorHAnsi" w:hAnsiTheme="minorHAnsi"/>
        </w:rPr>
        <w:t>organization or business to another person or organization with no expectation of any benefit.</w:t>
      </w:r>
    </w:p>
    <w:p w14:paraId="7D271597" w14:textId="71C85475" w:rsidR="00EE35A8" w:rsidRDefault="00EE35A8" w:rsidP="0078207E">
      <w:pPr>
        <w:spacing w:before="160"/>
        <w:rPr>
          <w:rFonts w:asciiTheme="minorHAnsi" w:hAnsiTheme="minorHAnsi"/>
        </w:rPr>
      </w:pPr>
      <w:r>
        <w:rPr>
          <w:rFonts w:asciiTheme="minorHAnsi" w:hAnsiTheme="minorHAnsi"/>
          <w:b/>
          <w:u w:val="single"/>
        </w:rPr>
        <w:t>Fundraising:</w:t>
      </w:r>
      <w:r>
        <w:rPr>
          <w:rFonts w:asciiTheme="minorHAnsi" w:hAnsiTheme="minorHAnsi"/>
        </w:rPr>
        <w:t xml:space="preserve">  The act of collecting or producing funds/revenue for </w:t>
      </w:r>
      <w:r w:rsidR="008E6C18">
        <w:rPr>
          <w:rFonts w:asciiTheme="minorHAnsi" w:hAnsiTheme="minorHAnsi"/>
        </w:rPr>
        <w:t xml:space="preserve">a </w:t>
      </w:r>
      <w:r w:rsidRPr="008E6C18">
        <w:rPr>
          <w:rFonts w:asciiTheme="minorHAnsi" w:hAnsiTheme="minorHAnsi"/>
        </w:rPr>
        <w:t>particular</w:t>
      </w:r>
      <w:r>
        <w:rPr>
          <w:rFonts w:asciiTheme="minorHAnsi" w:hAnsiTheme="minorHAnsi"/>
        </w:rPr>
        <w:t xml:space="preserve"> </w:t>
      </w:r>
      <w:r w:rsidRPr="00A96643">
        <w:rPr>
          <w:rFonts w:asciiTheme="minorHAnsi" w:hAnsiTheme="minorHAnsi"/>
        </w:rPr>
        <w:t>purpose.</w:t>
      </w:r>
    </w:p>
    <w:p w14:paraId="0696338D" w14:textId="77777777" w:rsidR="00EE35A8" w:rsidRDefault="00EE35A8" w:rsidP="0078207E">
      <w:pPr>
        <w:spacing w:before="160"/>
        <w:rPr>
          <w:rFonts w:asciiTheme="minorHAnsi" w:hAnsiTheme="minorHAnsi"/>
        </w:rPr>
      </w:pPr>
      <w:r>
        <w:rPr>
          <w:rFonts w:asciiTheme="minorHAnsi" w:hAnsiTheme="minorHAnsi"/>
          <w:b/>
          <w:u w:val="single"/>
        </w:rPr>
        <w:t>Restricted Fund:</w:t>
      </w:r>
      <w:r w:rsidR="00440163">
        <w:rPr>
          <w:rFonts w:asciiTheme="minorHAnsi" w:hAnsiTheme="minorHAnsi"/>
        </w:rPr>
        <w:t xml:space="preserve">  A university fund</w:t>
      </w:r>
      <w:r>
        <w:rPr>
          <w:rFonts w:asciiTheme="minorHAnsi" w:hAnsiTheme="minorHAnsi"/>
        </w:rPr>
        <w:t xml:space="preserve"> established by a university departmental unit or organization to receive and disburse funds for specific purposes.</w:t>
      </w:r>
    </w:p>
    <w:p w14:paraId="4B444FA2" w14:textId="77777777" w:rsidR="00EE35A8" w:rsidRDefault="00EE35A8" w:rsidP="0078207E">
      <w:pPr>
        <w:spacing w:before="160"/>
        <w:rPr>
          <w:rFonts w:asciiTheme="minorHAnsi" w:hAnsiTheme="minorHAnsi"/>
        </w:rPr>
      </w:pPr>
      <w:r>
        <w:rPr>
          <w:rFonts w:asciiTheme="minorHAnsi" w:hAnsiTheme="minorHAnsi"/>
          <w:b/>
          <w:u w:val="single"/>
        </w:rPr>
        <w:lastRenderedPageBreak/>
        <w:t>Revenue:</w:t>
      </w:r>
      <w:r>
        <w:rPr>
          <w:rFonts w:asciiTheme="minorHAnsi" w:hAnsiTheme="minorHAnsi"/>
        </w:rPr>
        <w:t xml:space="preserve">  Money that is made by or paid to a university department, unit or group.</w:t>
      </w:r>
    </w:p>
    <w:p w14:paraId="16AFE886" w14:textId="3758D2BE" w:rsidR="00EE35A8" w:rsidRDefault="00EE35A8" w:rsidP="0078207E">
      <w:pPr>
        <w:spacing w:before="160"/>
        <w:rPr>
          <w:rFonts w:asciiTheme="minorHAnsi" w:hAnsiTheme="minorHAnsi"/>
        </w:rPr>
      </w:pPr>
      <w:r w:rsidRPr="00A96643">
        <w:rPr>
          <w:rFonts w:asciiTheme="minorHAnsi" w:hAnsiTheme="minorHAnsi"/>
          <w:b/>
          <w:u w:val="single"/>
        </w:rPr>
        <w:t>Sponsor:</w:t>
      </w:r>
      <w:r w:rsidR="00730496" w:rsidRPr="00A96643">
        <w:rPr>
          <w:rFonts w:asciiTheme="minorHAnsi" w:hAnsiTheme="minorHAnsi"/>
        </w:rPr>
        <w:t xml:space="preserve">  A person or organization </w:t>
      </w:r>
      <w:r w:rsidR="00854FE2" w:rsidRPr="00A96643">
        <w:rPr>
          <w:rFonts w:asciiTheme="minorHAnsi" w:hAnsiTheme="minorHAnsi"/>
        </w:rPr>
        <w:t xml:space="preserve">that </w:t>
      </w:r>
      <w:r w:rsidRPr="00A96643">
        <w:rPr>
          <w:rFonts w:asciiTheme="minorHAnsi" w:hAnsiTheme="minorHAnsi"/>
        </w:rPr>
        <w:t xml:space="preserve">contributes </w:t>
      </w:r>
      <w:r w:rsidR="00854FE2" w:rsidRPr="00A96643">
        <w:rPr>
          <w:rFonts w:asciiTheme="minorHAnsi" w:hAnsiTheme="minorHAnsi"/>
        </w:rPr>
        <w:t>cash or something of value to offset</w:t>
      </w:r>
      <w:r w:rsidRPr="00A96643">
        <w:rPr>
          <w:rFonts w:asciiTheme="minorHAnsi" w:hAnsiTheme="minorHAnsi"/>
        </w:rPr>
        <w:t xml:space="preserve"> the costs </w:t>
      </w:r>
      <w:r w:rsidR="002D5DEB" w:rsidRPr="00A96643">
        <w:rPr>
          <w:rFonts w:asciiTheme="minorHAnsi" w:hAnsiTheme="minorHAnsi"/>
        </w:rPr>
        <w:t xml:space="preserve">of </w:t>
      </w:r>
      <w:r w:rsidRPr="00A96643">
        <w:rPr>
          <w:rFonts w:asciiTheme="minorHAnsi" w:hAnsiTheme="minorHAnsi"/>
        </w:rPr>
        <w:t>a project or acti</w:t>
      </w:r>
      <w:r w:rsidR="00730496" w:rsidRPr="00A96643">
        <w:rPr>
          <w:rFonts w:asciiTheme="minorHAnsi" w:hAnsiTheme="minorHAnsi"/>
        </w:rPr>
        <w:t xml:space="preserve">vity in return for </w:t>
      </w:r>
      <w:r w:rsidR="00070C1D" w:rsidRPr="00A96643">
        <w:rPr>
          <w:rFonts w:asciiTheme="minorHAnsi" w:hAnsiTheme="minorHAnsi"/>
        </w:rPr>
        <w:t>something of value (advertising, event tickets, apparel).</w:t>
      </w:r>
    </w:p>
    <w:p w14:paraId="75781B04" w14:textId="5FEEA696" w:rsidR="00EE35A8" w:rsidRDefault="00EE35A8" w:rsidP="0078207E">
      <w:pPr>
        <w:spacing w:before="160"/>
        <w:rPr>
          <w:rFonts w:asciiTheme="minorHAnsi" w:hAnsiTheme="minorHAnsi"/>
        </w:rPr>
      </w:pPr>
      <w:r>
        <w:rPr>
          <w:rFonts w:asciiTheme="minorHAnsi" w:hAnsiTheme="minorHAnsi"/>
          <w:b/>
          <w:u w:val="single"/>
        </w:rPr>
        <w:t>Supporter:</w:t>
      </w:r>
      <w:r>
        <w:rPr>
          <w:rFonts w:asciiTheme="minorHAnsi" w:hAnsiTheme="minorHAnsi"/>
        </w:rPr>
        <w:t xml:space="preserve">  A person or organization that supports an institution with money or </w:t>
      </w:r>
      <w:r w:rsidR="00280110">
        <w:rPr>
          <w:rFonts w:asciiTheme="minorHAnsi" w:hAnsiTheme="minorHAnsi"/>
        </w:rPr>
        <w:t>gifts or</w:t>
      </w:r>
      <w:r>
        <w:rPr>
          <w:rFonts w:asciiTheme="minorHAnsi" w:hAnsiTheme="minorHAnsi"/>
        </w:rPr>
        <w:t xml:space="preserve"> contributes to the costs involved for a project or activity with no expectation of any benefit.</w:t>
      </w:r>
    </w:p>
    <w:p w14:paraId="49FE714E" w14:textId="57D005B4" w:rsidR="00EE102E" w:rsidRDefault="00D60BC1" w:rsidP="00C05D01">
      <w:pPr>
        <w:pStyle w:val="NoSpacing"/>
        <w:spacing w:before="160"/>
        <w:rPr>
          <w:rFonts w:asciiTheme="minorHAnsi" w:hAnsiTheme="minorHAnsi"/>
        </w:rPr>
      </w:pPr>
      <w:r w:rsidRPr="00C05D01">
        <w:rPr>
          <w:rFonts w:asciiTheme="minorHAnsi" w:hAnsiTheme="minorHAnsi"/>
          <w:b/>
          <w:bCs/>
          <w:u w:val="single"/>
        </w:rPr>
        <w:t>ULM Alumni Association:</w:t>
      </w:r>
      <w:r w:rsidRPr="00C05D01">
        <w:rPr>
          <w:rFonts w:asciiTheme="minorHAnsi" w:hAnsiTheme="minorHAnsi"/>
          <w:bCs/>
        </w:rPr>
        <w:t xml:space="preserve">  </w:t>
      </w:r>
      <w:r w:rsidRPr="00C05D01">
        <w:rPr>
          <w:rFonts w:asciiTheme="minorHAnsi" w:hAnsiTheme="minorHAnsi"/>
        </w:rPr>
        <w:t xml:space="preserve"> </w:t>
      </w:r>
      <w:r w:rsidR="00FC0C6D" w:rsidRPr="00C05D01">
        <w:rPr>
          <w:rFonts w:asciiTheme="minorHAnsi" w:hAnsiTheme="minorHAnsi"/>
        </w:rPr>
        <w:t>An</w:t>
      </w:r>
      <w:r w:rsidRPr="00C05D01">
        <w:rPr>
          <w:rFonts w:asciiTheme="minorHAnsi" w:hAnsiTheme="minorHAnsi"/>
        </w:rPr>
        <w:t xml:space="preserve"> independent, non-profit organization whose purpose is to promote the welfare of the university through friend raising efforts aimed at cultivating an engaged and mutually beneficial relationship between ULM and its growing community of alumni, students, faculty and stakeholders. The ULM Alumni Association is one of ULM’s Affiliated Organizations</w:t>
      </w:r>
      <w:r w:rsidRPr="002246CD">
        <w:rPr>
          <w:rFonts w:asciiTheme="minorHAnsi" w:hAnsiTheme="minorHAnsi"/>
        </w:rPr>
        <w:t>.</w:t>
      </w:r>
    </w:p>
    <w:p w14:paraId="265F5504" w14:textId="77777777" w:rsidR="00030798" w:rsidRPr="00255043" w:rsidRDefault="00030798" w:rsidP="00030798">
      <w:pPr>
        <w:pStyle w:val="NoSpacing"/>
        <w:spacing w:before="160"/>
      </w:pPr>
      <w:r w:rsidRPr="00255043">
        <w:rPr>
          <w:rFonts w:asciiTheme="minorHAnsi" w:hAnsiTheme="minorHAnsi"/>
          <w:b/>
          <w:bCs/>
          <w:u w:val="single"/>
        </w:rPr>
        <w:t>ULM Athletic Foundation:</w:t>
      </w:r>
      <w:r w:rsidRPr="00255043">
        <w:rPr>
          <w:rFonts w:asciiTheme="minorHAnsi" w:hAnsiTheme="minorHAnsi"/>
        </w:rPr>
        <w:t xml:space="preserve"> An independent, non-profit organization whose purpose is to generate funds to support the ULM Athletic Department.  These funds provide for student-athlete scholarships, facilities, programs that support student-athlete success and operational support to create an athletics program of excellence for the University of Louisiana, Monroe.  The Athletic Foundation is one of ULM’s Affiliated Organizations.</w:t>
      </w:r>
    </w:p>
    <w:p w14:paraId="1BB16D74" w14:textId="3D52D04D" w:rsidR="00FE03F9" w:rsidRPr="00255043" w:rsidRDefault="00C10923" w:rsidP="505C4CBC">
      <w:pPr>
        <w:pStyle w:val="NoSpacing"/>
        <w:spacing w:before="160"/>
        <w:rPr>
          <w:rFonts w:asciiTheme="minorHAnsi" w:hAnsiTheme="minorHAnsi"/>
        </w:rPr>
      </w:pPr>
      <w:r w:rsidRPr="00255043">
        <w:rPr>
          <w:rFonts w:asciiTheme="minorHAnsi" w:hAnsiTheme="minorHAnsi"/>
          <w:b/>
          <w:bCs/>
          <w:u w:val="single"/>
        </w:rPr>
        <w:t>ULM Foundation:</w:t>
      </w:r>
      <w:r w:rsidRPr="00255043">
        <w:rPr>
          <w:rFonts w:asciiTheme="minorHAnsi" w:hAnsiTheme="minorHAnsi"/>
        </w:rPr>
        <w:t xml:space="preserve">  </w:t>
      </w:r>
      <w:r w:rsidR="00FC0C6D" w:rsidRPr="00255043">
        <w:rPr>
          <w:rFonts w:asciiTheme="minorHAnsi" w:hAnsiTheme="minorHAnsi"/>
        </w:rPr>
        <w:t xml:space="preserve">An </w:t>
      </w:r>
      <w:r w:rsidRPr="00255043">
        <w:rPr>
          <w:rFonts w:asciiTheme="minorHAnsi" w:hAnsiTheme="minorHAnsi"/>
        </w:rPr>
        <w:t>official fund-raising organization for the University.</w:t>
      </w:r>
      <w:r w:rsidR="00FE03F9" w:rsidRPr="00255043">
        <w:rPr>
          <w:rFonts w:asciiTheme="minorHAnsi" w:hAnsiTheme="minorHAnsi"/>
        </w:rPr>
        <w:t xml:space="preserve"> It is a legally organized non-profit organization and is empowered to solicit and receive tax-exempt donations in cash, stocks and bonds, real estate and other gifts.</w:t>
      </w:r>
      <w:r w:rsidR="00EE102E" w:rsidRPr="00255043">
        <w:rPr>
          <w:rFonts w:asciiTheme="minorHAnsi" w:hAnsiTheme="minorHAnsi"/>
        </w:rPr>
        <w:t xml:space="preserve"> The ULM Foundation is one of ULM’s Affiliated Organizations.</w:t>
      </w:r>
    </w:p>
    <w:p w14:paraId="00C0BE81" w14:textId="77777777" w:rsidR="00C10923" w:rsidRPr="00A96643" w:rsidRDefault="000F2C96" w:rsidP="0078207E">
      <w:pPr>
        <w:spacing w:before="160"/>
        <w:rPr>
          <w:rFonts w:asciiTheme="minorHAnsi" w:hAnsiTheme="minorHAnsi"/>
        </w:rPr>
      </w:pPr>
      <w:r>
        <w:rPr>
          <w:rFonts w:asciiTheme="minorHAnsi" w:hAnsiTheme="minorHAnsi"/>
          <w:b/>
          <w:u w:val="single"/>
        </w:rPr>
        <w:t xml:space="preserve">ULM </w:t>
      </w:r>
      <w:r w:rsidR="00C10923">
        <w:rPr>
          <w:rFonts w:asciiTheme="minorHAnsi" w:hAnsiTheme="minorHAnsi"/>
          <w:b/>
          <w:u w:val="single"/>
        </w:rPr>
        <w:t>Foundation Account:</w:t>
      </w:r>
      <w:r w:rsidR="00C10923">
        <w:rPr>
          <w:rFonts w:asciiTheme="minorHAnsi" w:hAnsiTheme="minorHAnsi"/>
        </w:rPr>
        <w:t xml:space="preserve">  </w:t>
      </w:r>
      <w:r w:rsidR="00AC2B53">
        <w:rPr>
          <w:rFonts w:asciiTheme="minorHAnsi" w:hAnsiTheme="minorHAnsi"/>
        </w:rPr>
        <w:t xml:space="preserve"> An a</w:t>
      </w:r>
      <w:r w:rsidR="00C10923">
        <w:rPr>
          <w:rFonts w:asciiTheme="minorHAnsi" w:hAnsiTheme="minorHAnsi"/>
        </w:rPr>
        <w:t xml:space="preserve">ccount established with the ULM Foundation by an organization to receive </w:t>
      </w:r>
      <w:r w:rsidR="00453E72">
        <w:rPr>
          <w:rFonts w:asciiTheme="minorHAnsi" w:hAnsiTheme="minorHAnsi"/>
        </w:rPr>
        <w:t xml:space="preserve">charitable </w:t>
      </w:r>
      <w:r w:rsidR="00730496">
        <w:rPr>
          <w:rFonts w:asciiTheme="minorHAnsi" w:hAnsiTheme="minorHAnsi"/>
        </w:rPr>
        <w:t>donations and gifts for</w:t>
      </w:r>
      <w:r w:rsidR="00C10923">
        <w:rPr>
          <w:rFonts w:asciiTheme="minorHAnsi" w:hAnsiTheme="minorHAnsi"/>
        </w:rPr>
        <w:t xml:space="preserve"> specific purpose</w:t>
      </w:r>
      <w:r w:rsidR="00730496">
        <w:rPr>
          <w:rFonts w:asciiTheme="minorHAnsi" w:hAnsiTheme="minorHAnsi"/>
        </w:rPr>
        <w:t>s to benefit</w:t>
      </w:r>
      <w:r w:rsidR="00C10923">
        <w:rPr>
          <w:rFonts w:asciiTheme="minorHAnsi" w:hAnsiTheme="minorHAnsi"/>
        </w:rPr>
        <w:t xml:space="preserve"> </w:t>
      </w:r>
      <w:r w:rsidR="00730496" w:rsidRPr="00A96643">
        <w:rPr>
          <w:rFonts w:asciiTheme="minorHAnsi" w:hAnsiTheme="minorHAnsi"/>
        </w:rPr>
        <w:t xml:space="preserve">a </w:t>
      </w:r>
      <w:r w:rsidR="00C10923" w:rsidRPr="00A96643">
        <w:rPr>
          <w:rFonts w:asciiTheme="minorHAnsi" w:hAnsiTheme="minorHAnsi"/>
        </w:rPr>
        <w:t>group and</w:t>
      </w:r>
      <w:r w:rsidR="00730496" w:rsidRPr="00A96643">
        <w:rPr>
          <w:rFonts w:asciiTheme="minorHAnsi" w:hAnsiTheme="minorHAnsi"/>
        </w:rPr>
        <w:t>/or the</w:t>
      </w:r>
      <w:r w:rsidR="00C10923" w:rsidRPr="00A96643">
        <w:rPr>
          <w:rFonts w:asciiTheme="minorHAnsi" w:hAnsiTheme="minorHAnsi"/>
        </w:rPr>
        <w:t xml:space="preserve"> university.</w:t>
      </w:r>
    </w:p>
    <w:p w14:paraId="7D5919A6" w14:textId="77777777" w:rsidR="00640B2D" w:rsidRDefault="00640B2D" w:rsidP="0078207E">
      <w:pPr>
        <w:spacing w:before="160" w:after="240"/>
        <w:rPr>
          <w:rFonts w:asciiTheme="minorHAnsi" w:hAnsiTheme="minorHAnsi"/>
        </w:rPr>
      </w:pPr>
      <w:r w:rsidRPr="00A96643">
        <w:rPr>
          <w:rFonts w:asciiTheme="minorHAnsi" w:hAnsiTheme="minorHAnsi"/>
          <w:b/>
          <w:u w:val="single"/>
        </w:rPr>
        <w:t>University Resources:</w:t>
      </w:r>
      <w:r w:rsidR="00A64989" w:rsidRPr="00A96643">
        <w:rPr>
          <w:rFonts w:asciiTheme="minorHAnsi" w:hAnsiTheme="minorHAnsi"/>
        </w:rPr>
        <w:t xml:space="preserve">  </w:t>
      </w:r>
      <w:r w:rsidR="00730496" w:rsidRPr="00A96643">
        <w:rPr>
          <w:rFonts w:asciiTheme="minorHAnsi" w:hAnsiTheme="minorHAnsi"/>
        </w:rPr>
        <w:t>University f</w:t>
      </w:r>
      <w:r w:rsidR="00A64989" w:rsidRPr="00A96643">
        <w:rPr>
          <w:rFonts w:asciiTheme="minorHAnsi" w:hAnsiTheme="minorHAnsi"/>
        </w:rPr>
        <w:t xml:space="preserve">acilities, equipment, supplies and employees </w:t>
      </w:r>
      <w:r w:rsidR="00730496" w:rsidRPr="00A96643">
        <w:rPr>
          <w:rFonts w:asciiTheme="minorHAnsi" w:hAnsiTheme="minorHAnsi"/>
        </w:rPr>
        <w:t>work hours.</w:t>
      </w:r>
    </w:p>
    <w:p w14:paraId="5E39FDC0" w14:textId="45FEBB36" w:rsidR="009C60B1" w:rsidRPr="000D1A7A"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4" w:name="_V._Policy_Procedure"/>
      <w:bookmarkEnd w:id="4"/>
      <w:r w:rsidRPr="000D1A7A">
        <w:rPr>
          <w:rFonts w:asciiTheme="minorHAnsi" w:hAnsiTheme="minorHAnsi"/>
        </w:rPr>
        <w:t>V.</w:t>
      </w:r>
      <w:r w:rsidRPr="000D1A7A">
        <w:rPr>
          <w:rFonts w:asciiTheme="minorHAnsi" w:hAnsiTheme="minorHAnsi"/>
        </w:rPr>
        <w:tab/>
        <w:t xml:space="preserve">Policy </w:t>
      </w:r>
    </w:p>
    <w:p w14:paraId="73A2F972" w14:textId="5E7ACFA8" w:rsidR="006E2EEE" w:rsidRPr="00255043" w:rsidRDefault="006E2EEE" w:rsidP="505C4CBC">
      <w:pPr>
        <w:pStyle w:val="NoSpacing"/>
        <w:spacing w:before="160"/>
        <w:rPr>
          <w:rFonts w:asciiTheme="minorHAnsi" w:hAnsiTheme="minorHAnsi"/>
        </w:rPr>
      </w:pPr>
      <w:r w:rsidRPr="00255043">
        <w:rPr>
          <w:rFonts w:asciiTheme="minorHAnsi" w:hAnsiTheme="minorHAnsi"/>
        </w:rPr>
        <w:t>Members of the university community are expected to understand and follow the rules and guidelines contained in this document to ensure a strong advancement program consistent with the University’s interests.</w:t>
      </w:r>
    </w:p>
    <w:p w14:paraId="5E6E9F3E" w14:textId="0890DB24" w:rsidR="006E2EEE" w:rsidRPr="00255043" w:rsidRDefault="006E2EEE" w:rsidP="505C4CBC">
      <w:pPr>
        <w:pStyle w:val="NoSpacing"/>
        <w:numPr>
          <w:ilvl w:val="0"/>
          <w:numId w:val="33"/>
        </w:numPr>
        <w:spacing w:before="160"/>
        <w:contextualSpacing/>
        <w:rPr>
          <w:rFonts w:asciiTheme="minorHAnsi" w:hAnsiTheme="minorHAnsi"/>
        </w:rPr>
      </w:pPr>
      <w:r w:rsidRPr="00255043">
        <w:rPr>
          <w:rFonts w:asciiTheme="minorHAnsi" w:hAnsiTheme="minorHAnsi"/>
        </w:rPr>
        <w:t>The ULM Foundation is the University’s internal consultant on all matters relating to fundraising.  It provides advice and support as necessary on issues such as proposal writing, prospect research, sponsorship ideas and coordination of fundraising activities.</w:t>
      </w:r>
    </w:p>
    <w:p w14:paraId="6B38429B" w14:textId="43F4D148" w:rsidR="006E2EEE" w:rsidRPr="00255043" w:rsidRDefault="006E2EEE" w:rsidP="505C4CBC">
      <w:pPr>
        <w:pStyle w:val="NoSpacing"/>
        <w:numPr>
          <w:ilvl w:val="0"/>
          <w:numId w:val="33"/>
        </w:numPr>
        <w:spacing w:before="160"/>
        <w:contextualSpacing/>
        <w:rPr>
          <w:rFonts w:asciiTheme="minorHAnsi" w:hAnsiTheme="minorHAnsi"/>
        </w:rPr>
      </w:pPr>
      <w:r w:rsidRPr="00255043">
        <w:rPr>
          <w:rFonts w:asciiTheme="minorHAnsi" w:hAnsiTheme="minorHAnsi"/>
        </w:rPr>
        <w:t>The ULM Foundation is the coordinating unit for fundraising activities while individual organizations (colleges, programs, athletics, etc.) implement the actual fundraising appeal.</w:t>
      </w:r>
    </w:p>
    <w:p w14:paraId="220D957E" w14:textId="5CE4E834" w:rsidR="006E2EEE"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t>All fundraising activities shall conform to established University rules and policies and shall fit within the University vision and mission.</w:t>
      </w:r>
    </w:p>
    <w:p w14:paraId="5F55D9B8" w14:textId="50B01821" w:rsidR="000C23DE"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t>The ULM Foundation will review proposals and gather additional information as needed.</w:t>
      </w:r>
    </w:p>
    <w:p w14:paraId="0E9A7F7C" w14:textId="77591EC8" w:rsidR="000C23DE"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t>At the direction of the President, the Executive Director of the ULM Foundation will make a final determination on University priorities.</w:t>
      </w:r>
    </w:p>
    <w:p w14:paraId="5D89038B" w14:textId="5F963727" w:rsidR="00030798"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t xml:space="preserve">Any plans to solicit financial support or in-kind gifts for student programs or to conduct fundraising activities for student organizations must first receive approval from the </w:t>
      </w:r>
      <w:r w:rsidR="00030798" w:rsidRPr="00255043">
        <w:rPr>
          <w:rFonts w:asciiTheme="minorHAnsi" w:hAnsiTheme="minorHAnsi"/>
        </w:rPr>
        <w:t>Chief Student Affairs Officer</w:t>
      </w:r>
      <w:r w:rsidRPr="00255043">
        <w:rPr>
          <w:rFonts w:asciiTheme="minorHAnsi" w:hAnsiTheme="minorHAnsi"/>
        </w:rPr>
        <w:t xml:space="preserve">. This applies to solicitations for alumni*, parents, friends, foundations, businesses, corporations, organizations, and associations and includes raffles, the sale of products and services, and similar fundraising activities. Plans approved at this level must then be submitted to the </w:t>
      </w:r>
      <w:r w:rsidR="00030798" w:rsidRPr="00255043">
        <w:rPr>
          <w:rFonts w:asciiTheme="minorHAnsi" w:hAnsiTheme="minorHAnsi"/>
        </w:rPr>
        <w:t>ULM Foundation,</w:t>
      </w:r>
      <w:r w:rsidRPr="00255043">
        <w:rPr>
          <w:rFonts w:asciiTheme="minorHAnsi" w:hAnsiTheme="minorHAnsi"/>
        </w:rPr>
        <w:t xml:space="preserve"> as stipulated above. </w:t>
      </w:r>
    </w:p>
    <w:p w14:paraId="7CDBA46C" w14:textId="7BCD7C8D" w:rsidR="00030798"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lastRenderedPageBreak/>
        <w:t xml:space="preserve">Proposals to federal, state and/or local governmental funding agencies that require "matching" support from private contributors, must be coordinated with the </w:t>
      </w:r>
      <w:r w:rsidR="00030798" w:rsidRPr="00255043">
        <w:rPr>
          <w:rFonts w:asciiTheme="minorHAnsi" w:hAnsiTheme="minorHAnsi"/>
        </w:rPr>
        <w:t>ULM Foundation</w:t>
      </w:r>
      <w:r w:rsidR="00CE0A7D" w:rsidRPr="00255043">
        <w:rPr>
          <w:rFonts w:asciiTheme="minorHAnsi" w:hAnsiTheme="minorHAnsi"/>
        </w:rPr>
        <w:t xml:space="preserve"> and the ULM Office of Sponsored Programs and Research. </w:t>
      </w:r>
    </w:p>
    <w:p w14:paraId="77DF0671" w14:textId="795C6232" w:rsidR="00030798"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t>Any literature, including brochures, booklets, and letters used to attract private funds</w:t>
      </w:r>
      <w:r w:rsidR="00030798" w:rsidRPr="00255043">
        <w:rPr>
          <w:rFonts w:asciiTheme="minorHAnsi" w:hAnsiTheme="minorHAnsi"/>
        </w:rPr>
        <w:t xml:space="preserve"> </w:t>
      </w:r>
      <w:r w:rsidRPr="00255043">
        <w:rPr>
          <w:rFonts w:asciiTheme="minorHAnsi" w:hAnsiTheme="minorHAnsi"/>
        </w:rPr>
        <w:t xml:space="preserve">shall be coordinated through the </w:t>
      </w:r>
      <w:r w:rsidR="00030798" w:rsidRPr="00255043">
        <w:rPr>
          <w:rFonts w:asciiTheme="minorHAnsi" w:hAnsiTheme="minorHAnsi"/>
        </w:rPr>
        <w:t xml:space="preserve">ULM Foundation </w:t>
      </w:r>
      <w:r w:rsidRPr="00255043">
        <w:rPr>
          <w:rFonts w:asciiTheme="minorHAnsi" w:hAnsiTheme="minorHAnsi"/>
        </w:rPr>
        <w:t>so that the most accurate information appropriate to a particular fundraising effort is reflected and to maintain a standard of quality on all solicitation materials.</w:t>
      </w:r>
    </w:p>
    <w:p w14:paraId="230EB9FD" w14:textId="58FDC9E5" w:rsidR="00030798" w:rsidRPr="00255043" w:rsidRDefault="000C23DE" w:rsidP="505C4CBC">
      <w:pPr>
        <w:pStyle w:val="NoSpacing"/>
        <w:numPr>
          <w:ilvl w:val="0"/>
          <w:numId w:val="33"/>
        </w:numPr>
        <w:spacing w:before="160"/>
        <w:contextualSpacing/>
        <w:rPr>
          <w:rFonts w:asciiTheme="minorHAnsi" w:hAnsiTheme="minorHAnsi"/>
        </w:rPr>
      </w:pPr>
      <w:r w:rsidRPr="00255043">
        <w:rPr>
          <w:rFonts w:asciiTheme="minorHAnsi" w:hAnsiTheme="minorHAnsi"/>
        </w:rPr>
        <w:t xml:space="preserve">Stewardship of donors and acknowledgement is primarily the responsibility of the </w:t>
      </w:r>
      <w:r w:rsidR="00030798" w:rsidRPr="00255043">
        <w:rPr>
          <w:rFonts w:asciiTheme="minorHAnsi" w:hAnsiTheme="minorHAnsi"/>
        </w:rPr>
        <w:t>ULM Foundation</w:t>
      </w:r>
      <w:r w:rsidRPr="00255043">
        <w:rPr>
          <w:rFonts w:asciiTheme="minorHAnsi" w:hAnsiTheme="minorHAnsi"/>
        </w:rPr>
        <w:t xml:space="preserve">. All gifts shall be processed and acknowledged in writing in a timely and appropriate manner. All gifts from alumni, businesses, organizations, associations, foundations, parents or friends shall be sent to </w:t>
      </w:r>
      <w:r w:rsidR="00E75684" w:rsidRPr="00255043">
        <w:rPr>
          <w:rFonts w:asciiTheme="minorHAnsi" w:hAnsiTheme="minorHAnsi"/>
        </w:rPr>
        <w:t xml:space="preserve">the ULM Foundation </w:t>
      </w:r>
      <w:r w:rsidRPr="00255043">
        <w:rPr>
          <w:rFonts w:asciiTheme="minorHAnsi" w:hAnsiTheme="minorHAnsi"/>
        </w:rPr>
        <w:t xml:space="preserve">to be processed and recorded in the gift records system. </w:t>
      </w:r>
    </w:p>
    <w:p w14:paraId="70EF5AC0" w14:textId="04D513AB" w:rsidR="00214338" w:rsidRPr="00255043" w:rsidRDefault="00214338" w:rsidP="505C4CBC">
      <w:pPr>
        <w:pStyle w:val="NoSpacing"/>
        <w:numPr>
          <w:ilvl w:val="0"/>
          <w:numId w:val="33"/>
        </w:numPr>
        <w:spacing w:before="160"/>
        <w:contextualSpacing/>
        <w:rPr>
          <w:rFonts w:asciiTheme="minorHAnsi" w:hAnsiTheme="minorHAnsi"/>
        </w:rPr>
      </w:pPr>
      <w:r w:rsidRPr="00255043">
        <w:rPr>
          <w:rFonts w:asciiTheme="minorHAnsi" w:hAnsiTheme="minorHAnsi"/>
        </w:rPr>
        <w:t xml:space="preserve"> All sponsorship </w:t>
      </w:r>
      <w:r w:rsidR="005F05CA" w:rsidRPr="00255043">
        <w:rPr>
          <w:rFonts w:asciiTheme="minorHAnsi" w:hAnsiTheme="minorHAnsi"/>
        </w:rPr>
        <w:t>solicitations</w:t>
      </w:r>
      <w:r w:rsidRPr="00255043">
        <w:rPr>
          <w:rFonts w:asciiTheme="minorHAnsi" w:hAnsiTheme="minorHAnsi"/>
        </w:rPr>
        <w:t xml:space="preserve">, sponsorship agreements, and requests for financial or in-kind support from businesses, </w:t>
      </w:r>
      <w:r w:rsidR="005F05CA" w:rsidRPr="00255043">
        <w:rPr>
          <w:rFonts w:asciiTheme="minorHAnsi" w:hAnsiTheme="minorHAnsi"/>
        </w:rPr>
        <w:t>corporations</w:t>
      </w:r>
      <w:r w:rsidRPr="00255043">
        <w:rPr>
          <w:rFonts w:asciiTheme="minorHAnsi" w:hAnsiTheme="minorHAnsi"/>
        </w:rPr>
        <w:t xml:space="preserve">, </w:t>
      </w:r>
      <w:r w:rsidR="009028AE" w:rsidRPr="00255043">
        <w:rPr>
          <w:rFonts w:asciiTheme="minorHAnsi" w:hAnsiTheme="minorHAnsi"/>
        </w:rPr>
        <w:t>organizations, or individuals that provide recognition, advertising, promotional benefits, event participation, naming opportunities, signage, marketing exposure, or any other consideration in return for support must be reviewed and approved by the Executive Director of the ULM Foundation prior to any solicitation, commitment, agreement, or public announcement.</w:t>
      </w:r>
    </w:p>
    <w:p w14:paraId="40328D83" w14:textId="047388C7" w:rsidR="005F05CA" w:rsidRPr="00255043" w:rsidRDefault="005F05CA" w:rsidP="505C4CBC">
      <w:pPr>
        <w:pStyle w:val="NoSpacing"/>
        <w:spacing w:before="160"/>
        <w:ind w:left="720"/>
        <w:contextualSpacing/>
        <w:rPr>
          <w:rFonts w:asciiTheme="minorHAnsi" w:hAnsiTheme="minorHAnsi"/>
        </w:rPr>
      </w:pPr>
      <w:r w:rsidRPr="00255043">
        <w:rPr>
          <w:rFonts w:asciiTheme="minorHAnsi" w:hAnsiTheme="minorHAnsi"/>
        </w:rPr>
        <w:t xml:space="preserve">This requirement applies to all </w:t>
      </w:r>
      <w:r w:rsidR="007C79B9" w:rsidRPr="00255043">
        <w:rPr>
          <w:rFonts w:asciiTheme="minorHAnsi" w:hAnsiTheme="minorHAnsi"/>
        </w:rPr>
        <w:t>U</w:t>
      </w:r>
      <w:r w:rsidRPr="00255043">
        <w:rPr>
          <w:rFonts w:asciiTheme="minorHAnsi" w:hAnsiTheme="minorHAnsi"/>
        </w:rPr>
        <w:t xml:space="preserve">niversity departments, colleges, programs, centers, institutes, student organizations, </w:t>
      </w:r>
      <w:r w:rsidR="009E732B" w:rsidRPr="00255043">
        <w:rPr>
          <w:rFonts w:asciiTheme="minorHAnsi" w:hAnsiTheme="minorHAnsi"/>
        </w:rPr>
        <w:t xml:space="preserve">auxiliary units, affiliated organizations, athletic programs, and </w:t>
      </w:r>
      <w:r w:rsidR="00862FE3" w:rsidRPr="00255043">
        <w:rPr>
          <w:rFonts w:asciiTheme="minorHAnsi" w:hAnsiTheme="minorHAnsi"/>
        </w:rPr>
        <w:t>U</w:t>
      </w:r>
      <w:r w:rsidR="009E732B" w:rsidRPr="00255043">
        <w:rPr>
          <w:rFonts w:asciiTheme="minorHAnsi" w:hAnsiTheme="minorHAnsi"/>
        </w:rPr>
        <w:t>niversity-sponsored events or activities.</w:t>
      </w:r>
    </w:p>
    <w:p w14:paraId="39769DF0" w14:textId="69C3D94E" w:rsidR="009E732B" w:rsidRPr="00255043" w:rsidRDefault="009E732B" w:rsidP="505C4CBC">
      <w:pPr>
        <w:pStyle w:val="NoSpacing"/>
        <w:spacing w:before="160"/>
        <w:ind w:left="720"/>
        <w:contextualSpacing/>
        <w:rPr>
          <w:rFonts w:asciiTheme="minorHAnsi" w:hAnsiTheme="minorHAnsi"/>
        </w:rPr>
      </w:pPr>
      <w:r w:rsidRPr="00255043">
        <w:rPr>
          <w:rFonts w:asciiTheme="minorHAnsi" w:hAnsiTheme="minorHAnsi"/>
        </w:rPr>
        <w:t>The purpose of this review is to:</w:t>
      </w:r>
    </w:p>
    <w:p w14:paraId="697004AC" w14:textId="77C343C4" w:rsidR="007D1F61" w:rsidRPr="00255043" w:rsidRDefault="007D1F61" w:rsidP="505C4CBC">
      <w:pPr>
        <w:pStyle w:val="NoSpacing"/>
        <w:numPr>
          <w:ilvl w:val="0"/>
          <w:numId w:val="36"/>
        </w:numPr>
        <w:spacing w:before="160"/>
        <w:contextualSpacing/>
        <w:rPr>
          <w:rFonts w:asciiTheme="minorHAnsi" w:hAnsiTheme="minorHAnsi"/>
        </w:rPr>
      </w:pPr>
      <w:r w:rsidRPr="00255043">
        <w:rPr>
          <w:rFonts w:asciiTheme="minorHAnsi" w:hAnsiTheme="minorHAnsi"/>
        </w:rPr>
        <w:t xml:space="preserve"> </w:t>
      </w:r>
      <w:r w:rsidR="009E732B" w:rsidRPr="00255043">
        <w:rPr>
          <w:rFonts w:asciiTheme="minorHAnsi" w:hAnsiTheme="minorHAnsi"/>
        </w:rPr>
        <w:t>Coordinate sponsor outreach and prevent multiple University units from simultaneously soliciting the same business or organization</w:t>
      </w:r>
      <w:r w:rsidRPr="00255043">
        <w:rPr>
          <w:rFonts w:asciiTheme="minorHAnsi" w:hAnsiTheme="minorHAnsi"/>
        </w:rPr>
        <w:t>.</w:t>
      </w:r>
    </w:p>
    <w:p w14:paraId="4BD538F9" w14:textId="78B11324" w:rsidR="007D1F61" w:rsidRPr="00255043" w:rsidRDefault="007C79B9" w:rsidP="505C4CBC">
      <w:pPr>
        <w:pStyle w:val="NoSpacing"/>
        <w:numPr>
          <w:ilvl w:val="0"/>
          <w:numId w:val="36"/>
        </w:numPr>
        <w:spacing w:before="160"/>
        <w:contextualSpacing/>
        <w:rPr>
          <w:rFonts w:asciiTheme="minorHAnsi" w:hAnsiTheme="minorHAnsi"/>
        </w:rPr>
      </w:pPr>
      <w:r w:rsidRPr="00255043">
        <w:rPr>
          <w:rFonts w:asciiTheme="minorHAnsi" w:hAnsiTheme="minorHAnsi"/>
        </w:rPr>
        <w:t>Ensure sponsorship opportunities align with University priorities, branding standards, and strategic fundraising objectives</w:t>
      </w:r>
      <w:r w:rsidR="007D1F61" w:rsidRPr="00255043">
        <w:rPr>
          <w:rFonts w:asciiTheme="minorHAnsi" w:hAnsiTheme="minorHAnsi"/>
        </w:rPr>
        <w:t>.</w:t>
      </w:r>
    </w:p>
    <w:p w14:paraId="1A353FA6" w14:textId="0009E707" w:rsidR="007C79B9" w:rsidRPr="00255043" w:rsidRDefault="007C79B9" w:rsidP="505C4CBC">
      <w:pPr>
        <w:pStyle w:val="NoSpacing"/>
        <w:numPr>
          <w:ilvl w:val="0"/>
          <w:numId w:val="36"/>
        </w:numPr>
        <w:spacing w:before="160"/>
        <w:contextualSpacing/>
        <w:rPr>
          <w:rFonts w:asciiTheme="minorHAnsi" w:hAnsiTheme="minorHAnsi"/>
        </w:rPr>
      </w:pPr>
      <w:r w:rsidRPr="00255043">
        <w:rPr>
          <w:rFonts w:asciiTheme="minorHAnsi" w:hAnsiTheme="minorHAnsi"/>
        </w:rPr>
        <w:t>Confirm that proposed sponsorship benefits comply with applicable University, UL System, state, and federal regulations</w:t>
      </w:r>
      <w:r w:rsidR="007D1F61" w:rsidRPr="00255043">
        <w:rPr>
          <w:rFonts w:asciiTheme="minorHAnsi" w:hAnsiTheme="minorHAnsi"/>
        </w:rPr>
        <w:t>.</w:t>
      </w:r>
    </w:p>
    <w:p w14:paraId="07D77476" w14:textId="2C1C3952" w:rsidR="007C79B9" w:rsidRPr="00255043" w:rsidRDefault="007C79B9" w:rsidP="505C4CBC">
      <w:pPr>
        <w:pStyle w:val="NoSpacing"/>
        <w:numPr>
          <w:ilvl w:val="0"/>
          <w:numId w:val="36"/>
        </w:numPr>
        <w:spacing w:before="160"/>
        <w:contextualSpacing/>
        <w:rPr>
          <w:rFonts w:asciiTheme="minorHAnsi" w:hAnsiTheme="minorHAnsi"/>
        </w:rPr>
      </w:pPr>
      <w:r w:rsidRPr="00255043">
        <w:rPr>
          <w:rFonts w:asciiTheme="minorHAnsi" w:hAnsiTheme="minorHAnsi"/>
        </w:rPr>
        <w:t>Maintain accurate records of sponsorship relationships and commitments</w:t>
      </w:r>
      <w:r w:rsidR="007D1F61" w:rsidRPr="00255043">
        <w:rPr>
          <w:rFonts w:asciiTheme="minorHAnsi" w:hAnsiTheme="minorHAnsi"/>
        </w:rPr>
        <w:t>.</w:t>
      </w:r>
    </w:p>
    <w:p w14:paraId="6F9B8C56" w14:textId="099A79FF" w:rsidR="007C79B9" w:rsidRPr="00255043" w:rsidRDefault="007C79B9" w:rsidP="505C4CBC">
      <w:pPr>
        <w:pStyle w:val="NoSpacing"/>
        <w:numPr>
          <w:ilvl w:val="0"/>
          <w:numId w:val="36"/>
        </w:numPr>
        <w:spacing w:before="160"/>
        <w:contextualSpacing/>
        <w:rPr>
          <w:rFonts w:asciiTheme="minorHAnsi" w:hAnsiTheme="minorHAnsi"/>
        </w:rPr>
      </w:pPr>
      <w:r w:rsidRPr="00255043">
        <w:rPr>
          <w:rFonts w:asciiTheme="minorHAnsi" w:hAnsiTheme="minorHAnsi"/>
        </w:rPr>
        <w:t>Protect and strengthen long-term relationships with corporate partners, donors, sponsors, and community stakeholders.</w:t>
      </w:r>
    </w:p>
    <w:p w14:paraId="2521C308" w14:textId="05589DFA" w:rsidR="00862FE3" w:rsidRPr="00255043" w:rsidRDefault="00862FE3" w:rsidP="505C4CBC">
      <w:pPr>
        <w:contextualSpacing/>
        <w:rPr>
          <w:rFonts w:ascii="Aptos" w:hAnsi="Aptos"/>
          <w:color w:val="000000"/>
        </w:rPr>
      </w:pPr>
      <w:r w:rsidRPr="00255043">
        <w:rPr>
          <w:rFonts w:asciiTheme="minorHAnsi" w:hAnsiTheme="minorHAnsi"/>
        </w:rPr>
        <w:tab/>
      </w:r>
      <w:r w:rsidRPr="00255043">
        <w:rPr>
          <w:rFonts w:ascii="Aptos" w:hAnsi="Aptos"/>
          <w:color w:val="000000"/>
        </w:rPr>
        <w:t>No department, unit, employee, or student organization may enter into a sponsorship</w:t>
      </w:r>
      <w:r w:rsidR="003D053A" w:rsidRPr="00255043">
        <w:rPr>
          <w:rFonts w:ascii="Aptos" w:hAnsi="Aptos"/>
          <w:color w:val="000000"/>
        </w:rPr>
        <w:t xml:space="preserve"> </w:t>
      </w:r>
      <w:r w:rsidRPr="00255043">
        <w:tab/>
      </w:r>
      <w:r w:rsidRPr="00255043">
        <w:rPr>
          <w:rFonts w:ascii="Aptos" w:hAnsi="Aptos"/>
          <w:color w:val="000000"/>
        </w:rPr>
        <w:t xml:space="preserve">agreement, accept sponsorship support, promise sponsorship benefits, or use University </w:t>
      </w:r>
      <w:r w:rsidRPr="00255043">
        <w:tab/>
      </w:r>
      <w:r w:rsidRPr="00255043">
        <w:rPr>
          <w:rFonts w:ascii="Aptos" w:hAnsi="Aptos"/>
          <w:color w:val="000000"/>
        </w:rPr>
        <w:t xml:space="preserve">trademarks, logos, or branding in connection with a sponsorship arrangement without prior </w:t>
      </w:r>
      <w:r w:rsidRPr="00255043">
        <w:rPr>
          <w:rFonts w:ascii="Aptos" w:hAnsi="Aptos"/>
          <w:color w:val="000000" w:themeColor="text1"/>
        </w:rPr>
        <w:t>approval from the Executive Director of the ULM Foundation or their designee.</w:t>
      </w:r>
    </w:p>
    <w:p w14:paraId="371C8A7E" w14:textId="4ED6BB6A" w:rsidR="002A065B" w:rsidRPr="00255043" w:rsidRDefault="00030798" w:rsidP="505C4CBC">
      <w:pPr>
        <w:pStyle w:val="NoSpacing"/>
        <w:numPr>
          <w:ilvl w:val="0"/>
          <w:numId w:val="33"/>
        </w:numPr>
        <w:spacing w:before="160"/>
        <w:contextualSpacing/>
        <w:rPr>
          <w:rFonts w:asciiTheme="minorHAnsi" w:hAnsiTheme="minorHAnsi"/>
        </w:rPr>
      </w:pPr>
      <w:r w:rsidRPr="00255043">
        <w:rPr>
          <w:rFonts w:asciiTheme="minorHAnsi" w:hAnsiTheme="minorHAnsi"/>
        </w:rPr>
        <w:t>ULM</w:t>
      </w:r>
      <w:r w:rsidR="000C23DE" w:rsidRPr="00255043">
        <w:rPr>
          <w:rFonts w:asciiTheme="minorHAnsi" w:hAnsiTheme="minorHAnsi"/>
        </w:rPr>
        <w:t xml:space="preserve"> acknowledges that a policy of this nature may not anticipate every possible issue that may arise with respect to fundraising activities. As a result, the University reserves the right to modify this policy at any time. </w:t>
      </w:r>
    </w:p>
    <w:p w14:paraId="761F82B6" w14:textId="185B2699" w:rsidR="00914EEF" w:rsidRPr="00255043" w:rsidRDefault="000C23DE" w:rsidP="505C4CBC">
      <w:pPr>
        <w:pStyle w:val="NoSpacing"/>
        <w:spacing w:before="160"/>
        <w:ind w:left="720"/>
        <w:contextualSpacing/>
        <w:rPr>
          <w:rFonts w:asciiTheme="minorHAnsi" w:hAnsiTheme="minorHAnsi"/>
        </w:rPr>
      </w:pPr>
      <w:r w:rsidRPr="00255043">
        <w:rPr>
          <w:rFonts w:asciiTheme="minorHAnsi" w:hAnsiTheme="minorHAnsi"/>
        </w:rPr>
        <w:t>*Many organizations, particularly fraternities</w:t>
      </w:r>
      <w:r w:rsidR="00CB7255" w:rsidRPr="00255043">
        <w:rPr>
          <w:rFonts w:asciiTheme="minorHAnsi" w:hAnsiTheme="minorHAnsi"/>
        </w:rPr>
        <w:t xml:space="preserve">, </w:t>
      </w:r>
      <w:r w:rsidRPr="00255043">
        <w:rPr>
          <w:rFonts w:asciiTheme="minorHAnsi" w:hAnsiTheme="minorHAnsi"/>
        </w:rPr>
        <w:t>sororities</w:t>
      </w:r>
      <w:r w:rsidR="00CB7255" w:rsidRPr="00255043">
        <w:rPr>
          <w:rFonts w:asciiTheme="minorHAnsi" w:hAnsiTheme="minorHAnsi"/>
        </w:rPr>
        <w:t>, and academic programs</w:t>
      </w:r>
      <w:r w:rsidRPr="00255043">
        <w:rPr>
          <w:rFonts w:asciiTheme="minorHAnsi" w:hAnsiTheme="minorHAnsi"/>
        </w:rPr>
        <w:t xml:space="preserve">, conduct alumni fundraising projects using names and addresses received from their organizations' national offices. Obviously, </w:t>
      </w:r>
      <w:r w:rsidR="00030798" w:rsidRPr="00255043">
        <w:rPr>
          <w:rFonts w:asciiTheme="minorHAnsi" w:hAnsiTheme="minorHAnsi"/>
        </w:rPr>
        <w:t>ULM</w:t>
      </w:r>
      <w:r w:rsidRPr="00255043">
        <w:rPr>
          <w:rFonts w:asciiTheme="minorHAnsi" w:hAnsiTheme="minorHAnsi"/>
        </w:rPr>
        <w:t xml:space="preserve"> has no role in these projects; however, please do inform the </w:t>
      </w:r>
      <w:r w:rsidR="00030798" w:rsidRPr="00255043">
        <w:rPr>
          <w:rFonts w:asciiTheme="minorHAnsi" w:hAnsiTheme="minorHAnsi"/>
        </w:rPr>
        <w:t>ULM Foundation</w:t>
      </w:r>
      <w:r w:rsidRPr="00255043">
        <w:rPr>
          <w:rFonts w:asciiTheme="minorHAnsi" w:hAnsiTheme="minorHAnsi"/>
        </w:rPr>
        <w:t xml:space="preserve"> of plans to use such lists and of dates contact will be made. </w:t>
      </w:r>
    </w:p>
    <w:p w14:paraId="2BD6E061" w14:textId="77777777" w:rsidR="0077504A" w:rsidRPr="00255043" w:rsidRDefault="0077504A" w:rsidP="505C4CBC">
      <w:pPr>
        <w:pStyle w:val="NoSpacing"/>
        <w:spacing w:before="160"/>
        <w:ind w:left="720"/>
        <w:contextualSpacing/>
        <w:rPr>
          <w:rFonts w:asciiTheme="minorHAnsi" w:hAnsiTheme="minorHAnsi"/>
        </w:rPr>
      </w:pPr>
    </w:p>
    <w:p w14:paraId="29275EAB" w14:textId="77777777" w:rsidR="003D053A" w:rsidRPr="00255043" w:rsidRDefault="003D053A" w:rsidP="002A065B">
      <w:pPr>
        <w:pStyle w:val="NoSpacing"/>
        <w:spacing w:before="160"/>
        <w:ind w:left="720"/>
        <w:contextualSpacing/>
        <w:rPr>
          <w:rFonts w:asciiTheme="minorHAnsi" w:hAnsiTheme="minorHAnsi"/>
        </w:rPr>
      </w:pPr>
    </w:p>
    <w:p w14:paraId="4C3FA894" w14:textId="198A27D3" w:rsidR="00030798" w:rsidRPr="00255043" w:rsidRDefault="00030798" w:rsidP="00030798">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r w:rsidRPr="00255043">
        <w:rPr>
          <w:rFonts w:asciiTheme="minorHAnsi" w:hAnsiTheme="minorHAnsi"/>
        </w:rPr>
        <w:lastRenderedPageBreak/>
        <w:t>VI.</w:t>
      </w:r>
      <w:r w:rsidRPr="00255043">
        <w:rPr>
          <w:rFonts w:asciiTheme="minorHAnsi" w:hAnsiTheme="minorHAnsi"/>
        </w:rPr>
        <w:tab/>
        <w:t>Policy Procedure</w:t>
      </w:r>
    </w:p>
    <w:p w14:paraId="10AEDD06" w14:textId="6FE52EC4" w:rsidR="002A065B" w:rsidRPr="00255043" w:rsidRDefault="002A065B" w:rsidP="000046FE">
      <w:pPr>
        <w:pStyle w:val="NoSpacing"/>
        <w:spacing w:before="160" w:after="120"/>
        <w:contextualSpacing/>
        <w:rPr>
          <w:rFonts w:asciiTheme="minorHAnsi" w:hAnsiTheme="minorHAnsi"/>
        </w:rPr>
      </w:pPr>
      <w:r w:rsidRPr="00255043">
        <w:rPr>
          <w:rFonts w:asciiTheme="minorHAnsi" w:hAnsiTheme="minorHAnsi"/>
        </w:rPr>
        <w:t xml:space="preserve">If an employee, department or unit wishes to conduct a fundraising </w:t>
      </w:r>
      <w:r w:rsidR="00F5647B" w:rsidRPr="00255043">
        <w:rPr>
          <w:rFonts w:asciiTheme="minorHAnsi" w:hAnsiTheme="minorHAnsi"/>
        </w:rPr>
        <w:t xml:space="preserve">or sponsorship </w:t>
      </w:r>
      <w:r w:rsidRPr="00255043">
        <w:rPr>
          <w:rFonts w:asciiTheme="minorHAnsi" w:hAnsiTheme="minorHAnsi"/>
        </w:rPr>
        <w:t xml:space="preserve">activity, the individual responsible for conducting the </w:t>
      </w:r>
      <w:r w:rsidR="00F5647B" w:rsidRPr="00255043">
        <w:rPr>
          <w:rFonts w:asciiTheme="minorHAnsi" w:hAnsiTheme="minorHAnsi"/>
        </w:rPr>
        <w:t>activity</w:t>
      </w:r>
      <w:r w:rsidRPr="00255043">
        <w:rPr>
          <w:rFonts w:asciiTheme="minorHAnsi" w:hAnsiTheme="minorHAnsi"/>
        </w:rPr>
        <w:t xml:space="preserve"> should submit a written request to their administrative supervisor (Department Head, Director or Dean) for written approval.  The written request must include the following:</w:t>
      </w:r>
    </w:p>
    <w:p w14:paraId="4C7949DC" w14:textId="77777777" w:rsidR="000046FE" w:rsidRPr="00255043" w:rsidRDefault="000046FE" w:rsidP="000046FE">
      <w:pPr>
        <w:pStyle w:val="NoSpacing"/>
        <w:spacing w:before="160" w:after="120"/>
        <w:contextualSpacing/>
        <w:rPr>
          <w:rFonts w:asciiTheme="minorHAnsi" w:hAnsiTheme="minorHAnsi"/>
        </w:rPr>
      </w:pPr>
    </w:p>
    <w:p w14:paraId="13112ECC" w14:textId="588D7EF7" w:rsidR="002A065B" w:rsidRPr="00255043" w:rsidRDefault="002A065B" w:rsidP="000046FE">
      <w:pPr>
        <w:pStyle w:val="NoSpacing"/>
        <w:numPr>
          <w:ilvl w:val="0"/>
          <w:numId w:val="35"/>
        </w:numPr>
        <w:spacing w:before="120"/>
        <w:contextualSpacing/>
        <w:rPr>
          <w:rFonts w:asciiTheme="minorHAnsi" w:hAnsiTheme="minorHAnsi"/>
        </w:rPr>
      </w:pPr>
      <w:r w:rsidRPr="00255043">
        <w:rPr>
          <w:rFonts w:asciiTheme="minorHAnsi" w:hAnsiTheme="minorHAnsi"/>
        </w:rPr>
        <w:t>A thorough description of the fundraising activity</w:t>
      </w:r>
      <w:r w:rsidR="00A24E98" w:rsidRPr="00255043">
        <w:rPr>
          <w:rFonts w:asciiTheme="minorHAnsi" w:hAnsiTheme="minorHAnsi"/>
        </w:rPr>
        <w:t>/prospective sponsor</w:t>
      </w:r>
    </w:p>
    <w:p w14:paraId="14FB7EAD" w14:textId="365918C2" w:rsidR="002A065B" w:rsidRPr="00255043" w:rsidRDefault="00A24E98" w:rsidP="505C4CBC">
      <w:pPr>
        <w:pStyle w:val="NoSpacing"/>
        <w:numPr>
          <w:ilvl w:val="0"/>
          <w:numId w:val="35"/>
        </w:numPr>
        <w:spacing w:before="160"/>
        <w:contextualSpacing/>
        <w:rPr>
          <w:rFonts w:asciiTheme="minorHAnsi" w:hAnsiTheme="minorHAnsi"/>
        </w:rPr>
      </w:pPr>
      <w:r w:rsidRPr="00255043">
        <w:rPr>
          <w:rFonts w:asciiTheme="minorHAnsi" w:hAnsiTheme="minorHAnsi"/>
        </w:rPr>
        <w:t>The amount or estimated value of the requested fundraising or sponsorship</w:t>
      </w:r>
    </w:p>
    <w:p w14:paraId="5AED73DB" w14:textId="29405E30" w:rsidR="002A065B" w:rsidRPr="00255043" w:rsidRDefault="002A065B" w:rsidP="505C4CBC">
      <w:pPr>
        <w:pStyle w:val="NoSpacing"/>
        <w:numPr>
          <w:ilvl w:val="0"/>
          <w:numId w:val="35"/>
        </w:numPr>
        <w:spacing w:before="160"/>
        <w:contextualSpacing/>
        <w:rPr>
          <w:rFonts w:asciiTheme="minorHAnsi" w:hAnsiTheme="minorHAnsi"/>
        </w:rPr>
      </w:pPr>
      <w:r w:rsidRPr="00255043">
        <w:rPr>
          <w:rFonts w:asciiTheme="minorHAnsi" w:hAnsiTheme="minorHAnsi"/>
        </w:rPr>
        <w:t xml:space="preserve">A </w:t>
      </w:r>
      <w:r w:rsidR="00A24E98" w:rsidRPr="00255043">
        <w:rPr>
          <w:rFonts w:asciiTheme="minorHAnsi" w:hAnsiTheme="minorHAnsi"/>
        </w:rPr>
        <w:t xml:space="preserve">description of </w:t>
      </w:r>
      <w:r w:rsidR="0052080B" w:rsidRPr="00255043">
        <w:rPr>
          <w:rFonts w:asciiTheme="minorHAnsi" w:hAnsiTheme="minorHAnsi"/>
        </w:rPr>
        <w:t>any sponsorship benefits or recognition to be provided</w:t>
      </w:r>
    </w:p>
    <w:p w14:paraId="7159975B" w14:textId="37DF4C54" w:rsidR="0052080B" w:rsidRPr="00255043" w:rsidRDefault="0052080B" w:rsidP="505C4CBC">
      <w:pPr>
        <w:pStyle w:val="NoSpacing"/>
        <w:numPr>
          <w:ilvl w:val="0"/>
          <w:numId w:val="35"/>
        </w:numPr>
        <w:spacing w:before="160"/>
        <w:contextualSpacing/>
        <w:rPr>
          <w:rFonts w:asciiTheme="minorHAnsi" w:hAnsiTheme="minorHAnsi"/>
        </w:rPr>
      </w:pPr>
      <w:r w:rsidRPr="00255043">
        <w:rPr>
          <w:rFonts w:asciiTheme="minorHAnsi" w:hAnsiTheme="minorHAnsi"/>
        </w:rPr>
        <w:t>The event, program, activity, or initiative to be supported</w:t>
      </w:r>
    </w:p>
    <w:p w14:paraId="261F1F7A" w14:textId="153030CD" w:rsidR="0052080B" w:rsidRPr="00255043" w:rsidRDefault="0052080B" w:rsidP="505C4CBC">
      <w:pPr>
        <w:pStyle w:val="NoSpacing"/>
        <w:numPr>
          <w:ilvl w:val="0"/>
          <w:numId w:val="35"/>
        </w:numPr>
        <w:spacing w:before="160"/>
        <w:contextualSpacing/>
        <w:rPr>
          <w:rFonts w:asciiTheme="minorHAnsi" w:hAnsiTheme="minorHAnsi"/>
        </w:rPr>
      </w:pPr>
      <w:r w:rsidRPr="00255043">
        <w:rPr>
          <w:rFonts w:asciiTheme="minorHAnsi" w:hAnsiTheme="minorHAnsi"/>
        </w:rPr>
        <w:t xml:space="preserve">Any proposed </w:t>
      </w:r>
      <w:r w:rsidR="00574F17" w:rsidRPr="00255043">
        <w:rPr>
          <w:rFonts w:asciiTheme="minorHAnsi" w:hAnsiTheme="minorHAnsi"/>
        </w:rPr>
        <w:t>fundraising/</w:t>
      </w:r>
      <w:r w:rsidRPr="00255043">
        <w:rPr>
          <w:rFonts w:asciiTheme="minorHAnsi" w:hAnsiTheme="minorHAnsi"/>
        </w:rPr>
        <w:t>sponsorship materials, agreements, or marketing collateral</w:t>
      </w:r>
    </w:p>
    <w:p w14:paraId="74CCDA72" w14:textId="294B8F04" w:rsidR="00CE0A7D" w:rsidRPr="00255043" w:rsidRDefault="00CE0A7D" w:rsidP="505C4CBC">
      <w:pPr>
        <w:pStyle w:val="NoSpacing"/>
        <w:numPr>
          <w:ilvl w:val="0"/>
          <w:numId w:val="35"/>
        </w:numPr>
        <w:spacing w:before="160"/>
        <w:contextualSpacing/>
        <w:rPr>
          <w:rFonts w:asciiTheme="minorHAnsi" w:hAnsiTheme="minorHAnsi"/>
        </w:rPr>
      </w:pPr>
      <w:r w:rsidRPr="00255043">
        <w:rPr>
          <w:rFonts w:asciiTheme="minorHAnsi" w:hAnsiTheme="minorHAnsi"/>
        </w:rPr>
        <w:t xml:space="preserve">Anticipated costs to the university in order to conduct the fundraising or sponsorship activity </w:t>
      </w:r>
    </w:p>
    <w:p w14:paraId="301D9B92" w14:textId="7EF58A25" w:rsidR="000F231A" w:rsidRPr="00255043" w:rsidRDefault="002A065B" w:rsidP="505C4CBC">
      <w:pPr>
        <w:pStyle w:val="NoSpacing"/>
        <w:spacing w:before="160"/>
        <w:rPr>
          <w:rFonts w:asciiTheme="minorHAnsi" w:hAnsiTheme="minorHAnsi"/>
        </w:rPr>
      </w:pPr>
      <w:r w:rsidRPr="00255043">
        <w:rPr>
          <w:rFonts w:asciiTheme="minorHAnsi" w:hAnsiTheme="minorHAnsi"/>
        </w:rPr>
        <w:t xml:space="preserve">The written request and supervisor’s written permission </w:t>
      </w:r>
      <w:r w:rsidR="002712F8" w:rsidRPr="00255043">
        <w:rPr>
          <w:rFonts w:asciiTheme="minorHAnsi" w:hAnsiTheme="minorHAnsi"/>
        </w:rPr>
        <w:t>should be sent to the Executive Director of the ULM Foundation for review and approval.</w:t>
      </w:r>
      <w:r w:rsidR="000F231A" w:rsidRPr="00255043">
        <w:rPr>
          <w:rFonts w:asciiTheme="minorHAnsi" w:hAnsiTheme="minorHAnsi"/>
        </w:rPr>
        <w:t xml:space="preserve">  No sponsorship solicitation may begin until written approval has been received from the Executive Director of the ULM Foundation.  This process ensures coordinated corporate engagement, appropriate stewardship of sponsors, and the effective management of institutional fundraising and sponsorship activities across the University.</w:t>
      </w:r>
    </w:p>
    <w:p w14:paraId="46BDF808" w14:textId="35B3737D" w:rsidR="00030798" w:rsidRPr="00255043" w:rsidRDefault="00733A12" w:rsidP="505C4CBC">
      <w:pPr>
        <w:pStyle w:val="NoSpacing"/>
        <w:spacing w:before="160"/>
        <w:rPr>
          <w:rFonts w:asciiTheme="minorHAnsi" w:hAnsiTheme="minorHAnsi"/>
        </w:rPr>
      </w:pPr>
      <w:r w:rsidRPr="00255043">
        <w:rPr>
          <w:rFonts w:asciiTheme="minorHAnsi" w:hAnsiTheme="minorHAnsi"/>
        </w:rPr>
        <w:t xml:space="preserve">The Executive Director will consult with the </w:t>
      </w:r>
      <w:r w:rsidR="002A065B" w:rsidRPr="00255043">
        <w:rPr>
          <w:rFonts w:asciiTheme="minorHAnsi" w:hAnsiTheme="minorHAnsi"/>
        </w:rPr>
        <w:t>Vice President for Business Affairs</w:t>
      </w:r>
      <w:r w:rsidRPr="00255043">
        <w:rPr>
          <w:rFonts w:asciiTheme="minorHAnsi" w:hAnsiTheme="minorHAnsi"/>
        </w:rPr>
        <w:t xml:space="preserve"> </w:t>
      </w:r>
      <w:r w:rsidR="002A065B" w:rsidRPr="00255043">
        <w:rPr>
          <w:rFonts w:asciiTheme="minorHAnsi" w:hAnsiTheme="minorHAnsi"/>
        </w:rPr>
        <w:t>to determine if the fundraiser would require the establishment of a restricted fund or a foundation account.</w:t>
      </w:r>
    </w:p>
    <w:p w14:paraId="65BAD9A9" w14:textId="49B1D826" w:rsidR="00D9343E" w:rsidRPr="00255043" w:rsidRDefault="00807BFD">
      <w:pPr>
        <w:pStyle w:val="NoSpacing"/>
        <w:spacing w:before="160"/>
        <w:rPr>
          <w:rFonts w:asciiTheme="minorHAnsi" w:hAnsiTheme="minorHAnsi"/>
        </w:rPr>
      </w:pPr>
      <w:r w:rsidRPr="00255043">
        <w:rPr>
          <w:rFonts w:asciiTheme="minorHAnsi" w:hAnsiTheme="minorHAnsi"/>
        </w:rPr>
        <w:t>If a restricted fund</w:t>
      </w:r>
      <w:r w:rsidR="00D9343E" w:rsidRPr="00255043">
        <w:rPr>
          <w:rFonts w:asciiTheme="minorHAnsi" w:hAnsiTheme="minorHAnsi"/>
        </w:rPr>
        <w:t xml:space="preserve"> is determined to be the correct fit for the fundraiser, the University Controller will work with the department or unit to estab</w:t>
      </w:r>
      <w:r w:rsidRPr="00255043">
        <w:rPr>
          <w:rFonts w:asciiTheme="minorHAnsi" w:hAnsiTheme="minorHAnsi"/>
        </w:rPr>
        <w:t>lish the restricted fund.</w:t>
      </w:r>
    </w:p>
    <w:p w14:paraId="066C78BA" w14:textId="06485681" w:rsidR="00807BFD" w:rsidRPr="00255043" w:rsidRDefault="00807BFD">
      <w:pPr>
        <w:pStyle w:val="NoSpacing"/>
        <w:spacing w:before="160"/>
        <w:rPr>
          <w:rFonts w:asciiTheme="minorHAnsi" w:hAnsiTheme="minorHAnsi"/>
        </w:rPr>
      </w:pPr>
      <w:r w:rsidRPr="00255043">
        <w:rPr>
          <w:rFonts w:asciiTheme="minorHAnsi" w:hAnsiTheme="minorHAnsi"/>
        </w:rPr>
        <w:t>If a foundation account is determined to be the correct fit for the fundraiser, the Executive Director of the ULM Foundation will work with the employee, department or unit to establish the foundation account.</w:t>
      </w:r>
      <w:r w:rsidR="000B02DA" w:rsidRPr="00255043">
        <w:rPr>
          <w:rFonts w:asciiTheme="minorHAnsi" w:hAnsiTheme="minorHAnsi"/>
        </w:rPr>
        <w:t xml:space="preserve"> Throughout the course of the fundraising activity, any solicitations for donations from specific donors should be coordinated with the </w:t>
      </w:r>
      <w:r w:rsidR="00B96991" w:rsidRPr="00255043">
        <w:rPr>
          <w:rFonts w:asciiTheme="minorHAnsi" w:hAnsiTheme="minorHAnsi"/>
        </w:rPr>
        <w:t>Executive Director of the ULM Foundation</w:t>
      </w:r>
      <w:r w:rsidR="000B02DA" w:rsidRPr="00255043">
        <w:rPr>
          <w:rFonts w:asciiTheme="minorHAnsi" w:hAnsiTheme="minorHAnsi"/>
        </w:rPr>
        <w:t>.</w:t>
      </w:r>
    </w:p>
    <w:p w14:paraId="6BFB8C5F" w14:textId="77777777" w:rsidR="00CD02F6" w:rsidRPr="00255043" w:rsidRDefault="00CD02F6" w:rsidP="00C05D01">
      <w:pPr>
        <w:pStyle w:val="NoSpacing"/>
        <w:rPr>
          <w:rFonts w:asciiTheme="minorHAnsi" w:hAnsiTheme="minorHAnsi"/>
        </w:rPr>
      </w:pPr>
    </w:p>
    <w:p w14:paraId="727709A7" w14:textId="7FF75342" w:rsidR="002D0FE8" w:rsidRPr="00255043" w:rsidRDefault="002D0FE8" w:rsidP="008B6DDE">
      <w:pPr>
        <w:pStyle w:val="NoSpacing"/>
        <w:rPr>
          <w:rFonts w:asciiTheme="minorHAnsi" w:hAnsiTheme="minorHAnsi"/>
          <w:b/>
          <w:u w:val="single"/>
        </w:rPr>
      </w:pPr>
      <w:r w:rsidRPr="00255043">
        <w:rPr>
          <w:rFonts w:asciiTheme="minorHAnsi" w:hAnsiTheme="minorHAnsi"/>
          <w:b/>
          <w:u w:val="single"/>
        </w:rPr>
        <w:t xml:space="preserve">Fundraising </w:t>
      </w:r>
      <w:r w:rsidR="00C2115C" w:rsidRPr="00255043">
        <w:rPr>
          <w:rFonts w:asciiTheme="minorHAnsi" w:hAnsiTheme="minorHAnsi"/>
          <w:b/>
          <w:u w:val="single"/>
        </w:rPr>
        <w:t>using a University Account</w:t>
      </w:r>
    </w:p>
    <w:p w14:paraId="792076BC" w14:textId="5E006D19" w:rsidR="002D0FE8" w:rsidRPr="00255043" w:rsidRDefault="008B6DDE" w:rsidP="505C4CBC">
      <w:pPr>
        <w:pStyle w:val="NoSpacing"/>
        <w:rPr>
          <w:rFonts w:asciiTheme="minorHAnsi" w:hAnsiTheme="minorHAnsi"/>
        </w:rPr>
      </w:pPr>
      <w:r w:rsidRPr="00255043">
        <w:rPr>
          <w:rFonts w:asciiTheme="minorHAnsi" w:hAnsiTheme="minorHAnsi"/>
        </w:rPr>
        <w:t xml:space="preserve">Faculty, staff or </w:t>
      </w:r>
      <w:r w:rsidR="00CF01C6" w:rsidRPr="00255043">
        <w:rPr>
          <w:rFonts w:asciiTheme="minorHAnsi" w:hAnsiTheme="minorHAnsi"/>
        </w:rPr>
        <w:t>departments</w:t>
      </w:r>
      <w:r w:rsidRPr="00255043">
        <w:rPr>
          <w:rFonts w:asciiTheme="minorHAnsi" w:hAnsiTheme="minorHAnsi"/>
        </w:rPr>
        <w:t xml:space="preserve"> using university resources (employee work hours, facilities, equipment and, supplies and employees during regular working hours) also known as state property, for the purpose of generating funds </w:t>
      </w:r>
      <w:r w:rsidR="0082755F" w:rsidRPr="00255043">
        <w:rPr>
          <w:rFonts w:asciiTheme="minorHAnsi" w:hAnsiTheme="minorHAnsi"/>
        </w:rPr>
        <w:t xml:space="preserve">to enhance organizational budgets </w:t>
      </w:r>
      <w:r w:rsidRPr="00255043">
        <w:rPr>
          <w:rFonts w:asciiTheme="minorHAnsi" w:hAnsiTheme="minorHAnsi"/>
        </w:rPr>
        <w:t>must deposit</w:t>
      </w:r>
      <w:r w:rsidR="0082755F" w:rsidRPr="00255043">
        <w:rPr>
          <w:rFonts w:asciiTheme="minorHAnsi" w:hAnsiTheme="minorHAnsi"/>
        </w:rPr>
        <w:t xml:space="preserve"> the funds</w:t>
      </w:r>
      <w:r w:rsidRPr="00255043">
        <w:rPr>
          <w:rFonts w:asciiTheme="minorHAnsi" w:hAnsiTheme="minorHAnsi"/>
        </w:rPr>
        <w:t xml:space="preserve"> into a university account. </w:t>
      </w:r>
    </w:p>
    <w:p w14:paraId="6E6DC9DC" w14:textId="0FAB9942" w:rsidR="00AF620B" w:rsidRPr="00255043" w:rsidRDefault="008B6DDE" w:rsidP="008B6DDE">
      <w:pPr>
        <w:pStyle w:val="NoSpacing"/>
        <w:rPr>
          <w:rFonts w:asciiTheme="minorHAnsi" w:hAnsiTheme="minorHAnsi"/>
        </w:rPr>
      </w:pPr>
      <w:r w:rsidRPr="00255043">
        <w:rPr>
          <w:rFonts w:asciiTheme="minorHAnsi" w:hAnsiTheme="minorHAnsi"/>
        </w:rPr>
        <w:t>Some departments may have existing revenue accounts for receiving funds through events, ticket sales, providing services or selling goods.  There may be departments</w:t>
      </w:r>
      <w:r w:rsidR="002D0FE8" w:rsidRPr="00255043">
        <w:rPr>
          <w:rFonts w:asciiTheme="minorHAnsi" w:hAnsiTheme="minorHAnsi"/>
        </w:rPr>
        <w:t>, units or</w:t>
      </w:r>
      <w:r w:rsidRPr="00255043">
        <w:rPr>
          <w:rFonts w:asciiTheme="minorHAnsi" w:hAnsiTheme="minorHAnsi"/>
        </w:rPr>
        <w:t xml:space="preserve"> organizations that need to establish a restricted fund to receive and disburse revenue. The</w:t>
      </w:r>
      <w:r w:rsidR="002D0FE8" w:rsidRPr="00255043">
        <w:rPr>
          <w:rFonts w:asciiTheme="minorHAnsi" w:hAnsiTheme="minorHAnsi"/>
        </w:rPr>
        <w:t xml:space="preserve"> dep</w:t>
      </w:r>
      <w:r w:rsidRPr="00255043">
        <w:rPr>
          <w:rFonts w:asciiTheme="minorHAnsi" w:hAnsiTheme="minorHAnsi"/>
        </w:rPr>
        <w:t>artment</w:t>
      </w:r>
      <w:r w:rsidR="002D0FE8" w:rsidRPr="00255043">
        <w:rPr>
          <w:rFonts w:asciiTheme="minorHAnsi" w:hAnsiTheme="minorHAnsi"/>
        </w:rPr>
        <w:t xml:space="preserve"> or unit</w:t>
      </w:r>
      <w:r w:rsidRPr="00255043">
        <w:rPr>
          <w:rFonts w:asciiTheme="minorHAnsi" w:hAnsiTheme="minorHAnsi"/>
        </w:rPr>
        <w:t xml:space="preserve"> will be subject to University and State policy and procedures </w:t>
      </w:r>
      <w:r w:rsidR="005150D7" w:rsidRPr="00255043">
        <w:rPr>
          <w:rFonts w:asciiTheme="minorHAnsi" w:hAnsiTheme="minorHAnsi"/>
        </w:rPr>
        <w:t xml:space="preserve">regarding cash handling as well as </w:t>
      </w:r>
      <w:r w:rsidRPr="00255043">
        <w:rPr>
          <w:rFonts w:asciiTheme="minorHAnsi" w:hAnsiTheme="minorHAnsi"/>
        </w:rPr>
        <w:t>the deposit and disbursement of the revenue in the restricted fun</w:t>
      </w:r>
      <w:r w:rsidR="00CF01C6" w:rsidRPr="00255043">
        <w:rPr>
          <w:rFonts w:asciiTheme="minorHAnsi" w:hAnsiTheme="minorHAnsi"/>
        </w:rPr>
        <w:t>d</w:t>
      </w:r>
      <w:r w:rsidRPr="00255043">
        <w:rPr>
          <w:rFonts w:asciiTheme="minorHAnsi" w:hAnsiTheme="minorHAnsi"/>
        </w:rPr>
        <w:t xml:space="preserve">. </w:t>
      </w:r>
    </w:p>
    <w:p w14:paraId="2283E849" w14:textId="77777777" w:rsidR="004C0E14" w:rsidRPr="00255043" w:rsidRDefault="004C0E14" w:rsidP="008B6DDE">
      <w:pPr>
        <w:pStyle w:val="NoSpacing"/>
        <w:rPr>
          <w:rFonts w:asciiTheme="minorHAnsi" w:hAnsiTheme="minorHAnsi"/>
        </w:rPr>
      </w:pPr>
    </w:p>
    <w:p w14:paraId="73904547" w14:textId="25910221" w:rsidR="008B6DDE" w:rsidRPr="00255043" w:rsidRDefault="00FD5B15" w:rsidP="008B6DDE">
      <w:pPr>
        <w:pStyle w:val="NoSpacing"/>
        <w:rPr>
          <w:rFonts w:asciiTheme="minorHAnsi" w:hAnsiTheme="minorHAnsi"/>
        </w:rPr>
      </w:pPr>
      <w:r w:rsidRPr="00255043">
        <w:rPr>
          <w:rFonts w:asciiTheme="minorHAnsi" w:hAnsiTheme="minorHAnsi"/>
        </w:rPr>
        <w:t xml:space="preserve">Scenario </w:t>
      </w:r>
      <w:r w:rsidR="008B6DDE" w:rsidRPr="00255043">
        <w:rPr>
          <w:rFonts w:asciiTheme="minorHAnsi" w:hAnsiTheme="minorHAnsi"/>
        </w:rPr>
        <w:t xml:space="preserve">of </w:t>
      </w:r>
      <w:r w:rsidRPr="00255043">
        <w:rPr>
          <w:rFonts w:asciiTheme="minorHAnsi" w:hAnsiTheme="minorHAnsi"/>
        </w:rPr>
        <w:t>a university group</w:t>
      </w:r>
      <w:r w:rsidR="008B6DDE" w:rsidRPr="00255043">
        <w:rPr>
          <w:rFonts w:asciiTheme="minorHAnsi" w:hAnsiTheme="minorHAnsi"/>
        </w:rPr>
        <w:t xml:space="preserve"> generating revenue that would be required to be deposited in a restricted fund:   </w:t>
      </w:r>
    </w:p>
    <w:p w14:paraId="2D4402A1" w14:textId="77777777" w:rsidR="008B6DDE" w:rsidRPr="0095472D" w:rsidRDefault="008B6DDE" w:rsidP="008B6DDE">
      <w:pPr>
        <w:pStyle w:val="NoSpacing"/>
        <w:rPr>
          <w:rFonts w:asciiTheme="minorHAnsi" w:hAnsiTheme="minorHAnsi"/>
        </w:rPr>
      </w:pPr>
      <w:r w:rsidRPr="00255043">
        <w:rPr>
          <w:rFonts w:asciiTheme="minorHAnsi" w:hAnsiTheme="minorHAnsi"/>
        </w:rPr>
        <w:t>The ULM Cheer Group uses university facilities and personnel to conduct a cheer camp for high school students.  Each person attending the camp is charged a registration fee. The revenue generated from the camp should be deposited into a restricted fund associated with ULM Cheer as university resources were used to generate the revenue.</w:t>
      </w:r>
    </w:p>
    <w:p w14:paraId="2525A6C5" w14:textId="77777777" w:rsidR="008B6DDE" w:rsidRPr="0095472D" w:rsidRDefault="008B6DDE" w:rsidP="008B6DDE">
      <w:pPr>
        <w:pStyle w:val="NoSpacing"/>
        <w:rPr>
          <w:rFonts w:asciiTheme="minorHAnsi" w:hAnsiTheme="minorHAnsi"/>
        </w:rPr>
      </w:pPr>
    </w:p>
    <w:p w14:paraId="4D78C4EF" w14:textId="34F26BD8" w:rsidR="0078207E" w:rsidRPr="0095472D" w:rsidRDefault="009559C3" w:rsidP="0078207E">
      <w:pPr>
        <w:pStyle w:val="NoSpacing"/>
        <w:rPr>
          <w:rFonts w:asciiTheme="minorHAnsi" w:hAnsiTheme="minorHAnsi"/>
          <w:b/>
          <w:u w:val="single"/>
        </w:rPr>
      </w:pPr>
      <w:r w:rsidRPr="00C05D01">
        <w:rPr>
          <w:rFonts w:asciiTheme="minorHAnsi" w:hAnsiTheme="minorHAnsi"/>
          <w:b/>
          <w:u w:val="single"/>
        </w:rPr>
        <w:lastRenderedPageBreak/>
        <w:t>Fund</w:t>
      </w:r>
      <w:r w:rsidR="002D0FE8">
        <w:rPr>
          <w:rFonts w:asciiTheme="minorHAnsi" w:hAnsiTheme="minorHAnsi"/>
          <w:b/>
          <w:u w:val="single"/>
        </w:rPr>
        <w:t>r</w:t>
      </w:r>
      <w:r w:rsidRPr="00C05D01">
        <w:rPr>
          <w:rFonts w:asciiTheme="minorHAnsi" w:hAnsiTheme="minorHAnsi"/>
          <w:b/>
          <w:u w:val="single"/>
        </w:rPr>
        <w:t xml:space="preserve">aising </w:t>
      </w:r>
      <w:r w:rsidR="00C2115C">
        <w:rPr>
          <w:rFonts w:asciiTheme="minorHAnsi" w:hAnsiTheme="minorHAnsi"/>
          <w:b/>
          <w:u w:val="single"/>
        </w:rPr>
        <w:t>Using</w:t>
      </w:r>
      <w:r w:rsidR="002D0FE8">
        <w:rPr>
          <w:rFonts w:asciiTheme="minorHAnsi" w:hAnsiTheme="minorHAnsi"/>
          <w:b/>
          <w:u w:val="single"/>
        </w:rPr>
        <w:t xml:space="preserve"> a Foundation Account</w:t>
      </w:r>
    </w:p>
    <w:p w14:paraId="557E86A5" w14:textId="06D64B0C" w:rsidR="005C2008" w:rsidRPr="008D5C06" w:rsidRDefault="00DF3EDE" w:rsidP="0078207E">
      <w:pPr>
        <w:pStyle w:val="NoSpacing"/>
        <w:rPr>
          <w:rFonts w:asciiTheme="minorHAnsi" w:hAnsiTheme="minorHAnsi"/>
        </w:rPr>
      </w:pPr>
      <w:r>
        <w:rPr>
          <w:rFonts w:asciiTheme="minorHAnsi" w:hAnsiTheme="minorHAnsi"/>
        </w:rPr>
        <w:t>If an employee, department or unit is using a foundation account, a</w:t>
      </w:r>
      <w:r w:rsidR="00273C96" w:rsidRPr="008D5C06">
        <w:rPr>
          <w:rFonts w:asciiTheme="minorHAnsi" w:hAnsiTheme="minorHAnsi"/>
        </w:rPr>
        <w:t>t a minimum, the following criteria must be met:</w:t>
      </w:r>
    </w:p>
    <w:p w14:paraId="72005569" w14:textId="77777777" w:rsidR="005C2008" w:rsidRPr="008D5C06" w:rsidRDefault="005C2008" w:rsidP="0078207E">
      <w:pPr>
        <w:pStyle w:val="NoSpacing"/>
        <w:numPr>
          <w:ilvl w:val="0"/>
          <w:numId w:val="29"/>
        </w:numPr>
        <w:rPr>
          <w:rFonts w:asciiTheme="minorHAnsi" w:hAnsiTheme="minorHAnsi"/>
        </w:rPr>
      </w:pPr>
      <w:r w:rsidRPr="008D5C06">
        <w:rPr>
          <w:rFonts w:asciiTheme="minorHAnsi" w:hAnsiTheme="minorHAnsi"/>
        </w:rPr>
        <w:t>University resources (facilities, supplies, equipment, employee work hours) were not used to generate the funds being deposited in the account.</w:t>
      </w:r>
    </w:p>
    <w:p w14:paraId="11D98573" w14:textId="77777777" w:rsidR="005C2008" w:rsidRPr="008D5C06" w:rsidRDefault="005C2008" w:rsidP="0078207E">
      <w:pPr>
        <w:pStyle w:val="NoSpacing"/>
        <w:numPr>
          <w:ilvl w:val="0"/>
          <w:numId w:val="29"/>
        </w:numPr>
        <w:rPr>
          <w:rFonts w:asciiTheme="minorHAnsi" w:hAnsiTheme="minorHAnsi"/>
        </w:rPr>
      </w:pPr>
      <w:r w:rsidRPr="008D5C06">
        <w:rPr>
          <w:rFonts w:asciiTheme="minorHAnsi" w:hAnsiTheme="minorHAnsi"/>
        </w:rPr>
        <w:t>The funds deposited are to benefit the organization and university, not to benefit a specific individual.</w:t>
      </w:r>
    </w:p>
    <w:p w14:paraId="60E13A42" w14:textId="77777777" w:rsidR="005C2008" w:rsidRPr="008D5C06" w:rsidRDefault="005C2008" w:rsidP="0078207E">
      <w:pPr>
        <w:pStyle w:val="NoSpacing"/>
        <w:numPr>
          <w:ilvl w:val="0"/>
          <w:numId w:val="29"/>
        </w:numPr>
        <w:rPr>
          <w:rFonts w:asciiTheme="minorHAnsi" w:hAnsiTheme="minorHAnsi"/>
        </w:rPr>
      </w:pPr>
      <w:r w:rsidRPr="008D5C06">
        <w:rPr>
          <w:rFonts w:asciiTheme="minorHAnsi" w:hAnsiTheme="minorHAnsi"/>
        </w:rPr>
        <w:t xml:space="preserve">The funds coming from a supporter must not have </w:t>
      </w:r>
      <w:r w:rsidR="00273C96" w:rsidRPr="008D5C06">
        <w:rPr>
          <w:rFonts w:asciiTheme="minorHAnsi" w:hAnsiTheme="minorHAnsi"/>
        </w:rPr>
        <w:t>a service or benefit attached. The donation must be completely charitable.</w:t>
      </w:r>
    </w:p>
    <w:p w14:paraId="3B84D9A2" w14:textId="77777777" w:rsidR="00ED5ED3" w:rsidRPr="008D5C06" w:rsidRDefault="00ED5ED3" w:rsidP="0078207E">
      <w:pPr>
        <w:pStyle w:val="NoSpacing"/>
        <w:ind w:left="720"/>
        <w:rPr>
          <w:rFonts w:asciiTheme="minorHAnsi" w:hAnsiTheme="minorHAnsi"/>
        </w:rPr>
      </w:pPr>
    </w:p>
    <w:p w14:paraId="729DE5A7" w14:textId="1CAEE327" w:rsidR="00BD59C4" w:rsidRDefault="004300E0" w:rsidP="0078207E">
      <w:pPr>
        <w:pStyle w:val="NoSpacing"/>
        <w:rPr>
          <w:rFonts w:asciiTheme="minorHAnsi" w:hAnsiTheme="minorHAnsi"/>
        </w:rPr>
      </w:pPr>
      <w:r w:rsidRPr="008D5C06">
        <w:rPr>
          <w:rFonts w:asciiTheme="minorHAnsi" w:hAnsiTheme="minorHAnsi"/>
        </w:rPr>
        <w:t>A</w:t>
      </w:r>
      <w:r w:rsidR="00FE03F9" w:rsidRPr="008D5C06">
        <w:rPr>
          <w:rFonts w:asciiTheme="minorHAnsi" w:hAnsiTheme="minorHAnsi"/>
        </w:rPr>
        <w:t xml:space="preserve"> scenario</w:t>
      </w:r>
      <w:r w:rsidR="00453E72" w:rsidRPr="008D5C06">
        <w:rPr>
          <w:rFonts w:asciiTheme="minorHAnsi" w:hAnsiTheme="minorHAnsi"/>
        </w:rPr>
        <w:t xml:space="preserve"> of</w:t>
      </w:r>
      <w:r w:rsidR="00FE03F9" w:rsidRPr="008D5C06">
        <w:rPr>
          <w:rFonts w:asciiTheme="minorHAnsi" w:hAnsiTheme="minorHAnsi"/>
        </w:rPr>
        <w:t xml:space="preserve"> a </w:t>
      </w:r>
      <w:r w:rsidR="00DF3EDE">
        <w:rPr>
          <w:rFonts w:asciiTheme="minorHAnsi" w:hAnsiTheme="minorHAnsi"/>
        </w:rPr>
        <w:t xml:space="preserve">university unit </w:t>
      </w:r>
      <w:r w:rsidR="00FE03F9" w:rsidRPr="008D5C06">
        <w:rPr>
          <w:rFonts w:asciiTheme="minorHAnsi" w:hAnsiTheme="minorHAnsi"/>
        </w:rPr>
        <w:t xml:space="preserve">working with the </w:t>
      </w:r>
      <w:r w:rsidR="001E278A" w:rsidRPr="008D5C06">
        <w:rPr>
          <w:rFonts w:asciiTheme="minorHAnsi" w:hAnsiTheme="minorHAnsi"/>
        </w:rPr>
        <w:t>ULM F</w:t>
      </w:r>
      <w:r w:rsidR="00FE03F9" w:rsidRPr="008D5C06">
        <w:rPr>
          <w:rFonts w:asciiTheme="minorHAnsi" w:hAnsiTheme="minorHAnsi"/>
        </w:rPr>
        <w:t>oundation:</w:t>
      </w:r>
    </w:p>
    <w:p w14:paraId="07709D40" w14:textId="16E6AA16" w:rsidR="0011641C" w:rsidRDefault="00D8771B" w:rsidP="0078207E">
      <w:pPr>
        <w:pStyle w:val="NoSpacing"/>
        <w:rPr>
          <w:rFonts w:asciiTheme="minorHAnsi" w:hAnsiTheme="minorHAnsi"/>
        </w:rPr>
      </w:pPr>
      <w:r w:rsidRPr="008D5C06">
        <w:rPr>
          <w:rFonts w:asciiTheme="minorHAnsi" w:hAnsiTheme="minorHAnsi"/>
        </w:rPr>
        <w:t>The ULM Water Ski Team</w:t>
      </w:r>
      <w:r w:rsidR="00FE03F9" w:rsidRPr="008D5C06">
        <w:rPr>
          <w:rFonts w:asciiTheme="minorHAnsi" w:hAnsiTheme="minorHAnsi"/>
        </w:rPr>
        <w:t xml:space="preserve"> Coach meets with the Executive Director of the Foundation to discuss a campaign to solicit all</w:t>
      </w:r>
      <w:r w:rsidRPr="008D5C06">
        <w:rPr>
          <w:rFonts w:asciiTheme="minorHAnsi" w:hAnsiTheme="minorHAnsi"/>
        </w:rPr>
        <w:t xml:space="preserve"> previous members of the Water Ski Team for donations</w:t>
      </w:r>
      <w:r w:rsidR="00FE03F9" w:rsidRPr="008D5C06">
        <w:rPr>
          <w:rFonts w:asciiTheme="minorHAnsi" w:hAnsiTheme="minorHAnsi"/>
        </w:rPr>
        <w:t>.  These donations would be made to a</w:t>
      </w:r>
      <w:r w:rsidRPr="008D5C06">
        <w:rPr>
          <w:rFonts w:asciiTheme="minorHAnsi" w:hAnsiTheme="minorHAnsi"/>
        </w:rPr>
        <w:t xml:space="preserve"> Foundation Account</w:t>
      </w:r>
      <w:r w:rsidR="00FE03F9" w:rsidRPr="008D5C06">
        <w:rPr>
          <w:rFonts w:asciiTheme="minorHAnsi" w:hAnsiTheme="minorHAnsi"/>
        </w:rPr>
        <w:t xml:space="preserve"> associated with the ULM Water Ski Team and used to </w:t>
      </w:r>
      <w:r w:rsidRPr="008D5C06">
        <w:rPr>
          <w:rFonts w:asciiTheme="minorHAnsi" w:hAnsiTheme="minorHAnsi"/>
        </w:rPr>
        <w:t>supplement</w:t>
      </w:r>
      <w:r w:rsidR="00FE03F9" w:rsidRPr="008D5C06">
        <w:rPr>
          <w:rFonts w:asciiTheme="minorHAnsi" w:hAnsiTheme="minorHAnsi"/>
        </w:rPr>
        <w:t xml:space="preserve"> the team’s operating expenses and possibly fund a scholarship. The donations would be charitable in nature, with no expectation of service or benefit attached.</w:t>
      </w:r>
    </w:p>
    <w:p w14:paraId="310DB7A7" w14:textId="77777777" w:rsidR="00973CE2" w:rsidRDefault="00973CE2" w:rsidP="0078207E">
      <w:pPr>
        <w:pStyle w:val="NoSpacing"/>
        <w:rPr>
          <w:rFonts w:asciiTheme="minorHAnsi" w:hAnsiTheme="minorHAnsi"/>
        </w:rPr>
      </w:pPr>
    </w:p>
    <w:p w14:paraId="0CAFD5CF" w14:textId="2EE7AF69" w:rsidR="009C60B1" w:rsidRPr="0095472D"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5" w:name="_VI._Enforcement"/>
      <w:bookmarkEnd w:id="5"/>
      <w:r w:rsidRPr="0095472D">
        <w:rPr>
          <w:rFonts w:asciiTheme="minorHAnsi" w:hAnsiTheme="minorHAnsi"/>
        </w:rPr>
        <w:t>VI</w:t>
      </w:r>
      <w:r w:rsidR="00030798">
        <w:rPr>
          <w:rFonts w:asciiTheme="minorHAnsi" w:hAnsiTheme="minorHAnsi"/>
        </w:rPr>
        <w:t>I</w:t>
      </w:r>
      <w:r w:rsidRPr="0095472D">
        <w:rPr>
          <w:rFonts w:asciiTheme="minorHAnsi" w:hAnsiTheme="minorHAnsi"/>
        </w:rPr>
        <w:t>.</w:t>
      </w:r>
      <w:r w:rsidRPr="0095472D">
        <w:rPr>
          <w:rFonts w:asciiTheme="minorHAnsi" w:hAnsiTheme="minorHAnsi"/>
        </w:rPr>
        <w:tab/>
        <w:t>Enforcement</w:t>
      </w:r>
    </w:p>
    <w:p w14:paraId="50AA248A" w14:textId="435F3279" w:rsidR="005313F0" w:rsidRDefault="005723C3" w:rsidP="0078207E">
      <w:pPr>
        <w:spacing w:before="160" w:after="160"/>
        <w:rPr>
          <w:rFonts w:asciiTheme="minorHAnsi" w:hAnsiTheme="minorHAnsi"/>
        </w:rPr>
      </w:pPr>
      <w:r w:rsidRPr="0095472D">
        <w:rPr>
          <w:rFonts w:asciiTheme="minorHAnsi" w:hAnsiTheme="minorHAnsi"/>
        </w:rPr>
        <w:t xml:space="preserve"> </w:t>
      </w:r>
      <w:r w:rsidR="00A34E8E" w:rsidRPr="002246CD">
        <w:rPr>
          <w:rFonts w:asciiTheme="minorHAnsi" w:hAnsiTheme="minorHAnsi"/>
        </w:rPr>
        <w:t xml:space="preserve">The </w:t>
      </w:r>
      <w:r w:rsidR="004A6707">
        <w:rPr>
          <w:rFonts w:asciiTheme="minorHAnsi" w:hAnsiTheme="minorHAnsi"/>
        </w:rPr>
        <w:t>Vice President for Business Affairs</w:t>
      </w:r>
      <w:r w:rsidR="002A065B">
        <w:rPr>
          <w:rFonts w:asciiTheme="minorHAnsi" w:hAnsiTheme="minorHAnsi"/>
        </w:rPr>
        <w:t xml:space="preserve"> </w:t>
      </w:r>
      <w:r w:rsidR="00A34E8E" w:rsidRPr="002246CD">
        <w:rPr>
          <w:rFonts w:asciiTheme="minorHAnsi" w:hAnsiTheme="minorHAnsi"/>
        </w:rPr>
        <w:t>is responsible for enforcing this policy.</w:t>
      </w:r>
    </w:p>
    <w:p w14:paraId="2A48A0C5" w14:textId="09412AB6" w:rsidR="009C60B1" w:rsidRPr="0095472D"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6" w:name="_VII._Policy_Management"/>
      <w:bookmarkEnd w:id="6"/>
      <w:r w:rsidRPr="0095472D">
        <w:rPr>
          <w:rFonts w:asciiTheme="minorHAnsi" w:hAnsiTheme="minorHAnsi"/>
        </w:rPr>
        <w:t>VII</w:t>
      </w:r>
      <w:r w:rsidR="00030798">
        <w:rPr>
          <w:rFonts w:asciiTheme="minorHAnsi" w:hAnsiTheme="minorHAnsi"/>
        </w:rPr>
        <w:t>I</w:t>
      </w:r>
      <w:r w:rsidRPr="0095472D">
        <w:rPr>
          <w:rFonts w:asciiTheme="minorHAnsi" w:hAnsiTheme="minorHAnsi"/>
        </w:rPr>
        <w:t>.</w:t>
      </w:r>
      <w:r w:rsidRPr="0095472D">
        <w:rPr>
          <w:rFonts w:asciiTheme="minorHAnsi" w:hAnsiTheme="minorHAnsi"/>
        </w:rPr>
        <w:tab/>
        <w:t>Policy Management</w:t>
      </w:r>
    </w:p>
    <w:p w14:paraId="3F4C68DA" w14:textId="4CA389C3" w:rsidR="005313F0" w:rsidRPr="00255043" w:rsidRDefault="005313F0" w:rsidP="505C4CBC">
      <w:pPr>
        <w:spacing w:before="160" w:after="160"/>
        <w:rPr>
          <w:rFonts w:asciiTheme="minorHAnsi" w:hAnsiTheme="minorHAnsi"/>
        </w:rPr>
      </w:pPr>
      <w:r w:rsidRPr="505C4CBC">
        <w:rPr>
          <w:rFonts w:asciiTheme="minorHAnsi" w:hAnsiTheme="minorHAnsi"/>
        </w:rPr>
        <w:t>Upon ad</w:t>
      </w:r>
      <w:r w:rsidR="00305632" w:rsidRPr="505C4CBC">
        <w:rPr>
          <w:rFonts w:asciiTheme="minorHAnsi" w:hAnsiTheme="minorHAnsi"/>
        </w:rPr>
        <w:t xml:space="preserve">option, the </w:t>
      </w:r>
      <w:r w:rsidR="004A6707" w:rsidRPr="505C4CBC">
        <w:rPr>
          <w:rFonts w:asciiTheme="minorHAnsi" w:hAnsiTheme="minorHAnsi"/>
        </w:rPr>
        <w:t>Vice President for Business Affairs</w:t>
      </w:r>
      <w:r w:rsidRPr="505C4CBC">
        <w:rPr>
          <w:rFonts w:asciiTheme="minorHAnsi" w:hAnsiTheme="minorHAnsi"/>
        </w:rPr>
        <w:t xml:space="preserve"> shall be the Responsible Executive for the management of this Policy. The</w:t>
      </w:r>
      <w:r w:rsidR="00305632" w:rsidRPr="505C4CBC">
        <w:rPr>
          <w:rFonts w:asciiTheme="minorHAnsi" w:hAnsiTheme="minorHAnsi"/>
        </w:rPr>
        <w:t xml:space="preserve"> </w:t>
      </w:r>
      <w:r w:rsidR="00AD41C0" w:rsidRPr="505C4CBC">
        <w:rPr>
          <w:rFonts w:asciiTheme="minorHAnsi" w:hAnsiTheme="minorHAnsi"/>
        </w:rPr>
        <w:t xml:space="preserve">Vice President for Business </w:t>
      </w:r>
      <w:r w:rsidR="00AD41C0" w:rsidRPr="00255043">
        <w:rPr>
          <w:rFonts w:asciiTheme="minorHAnsi" w:hAnsiTheme="minorHAnsi"/>
        </w:rPr>
        <w:t>Affairs</w:t>
      </w:r>
      <w:r w:rsidR="5E860E94" w:rsidRPr="00255043">
        <w:rPr>
          <w:rFonts w:asciiTheme="minorHAnsi" w:hAnsiTheme="minorHAnsi"/>
        </w:rPr>
        <w:t xml:space="preserve"> </w:t>
      </w:r>
      <w:r w:rsidR="00AD41C0" w:rsidRPr="00255043">
        <w:rPr>
          <w:rFonts w:asciiTheme="minorHAnsi" w:hAnsiTheme="minorHAnsi"/>
        </w:rPr>
        <w:t xml:space="preserve">and the </w:t>
      </w:r>
      <w:r w:rsidR="002A065B" w:rsidRPr="00255043">
        <w:rPr>
          <w:rFonts w:asciiTheme="minorHAnsi" w:hAnsiTheme="minorHAnsi"/>
        </w:rPr>
        <w:t>Executive Director for the ULM Foundation or</w:t>
      </w:r>
      <w:r w:rsidR="00DF3EDE" w:rsidRPr="00255043">
        <w:rPr>
          <w:rFonts w:asciiTheme="minorHAnsi" w:hAnsiTheme="minorHAnsi"/>
        </w:rPr>
        <w:t xml:space="preserve"> </w:t>
      </w:r>
      <w:r w:rsidR="00AD41C0" w:rsidRPr="00255043">
        <w:rPr>
          <w:rFonts w:asciiTheme="minorHAnsi" w:hAnsiTheme="minorHAnsi"/>
        </w:rPr>
        <w:t>their</w:t>
      </w:r>
      <w:r w:rsidR="00DF3EDE" w:rsidRPr="00255043">
        <w:rPr>
          <w:rFonts w:asciiTheme="minorHAnsi" w:hAnsiTheme="minorHAnsi"/>
        </w:rPr>
        <w:t xml:space="preserve"> designee</w:t>
      </w:r>
      <w:r w:rsidR="00AD41C0" w:rsidRPr="00255043">
        <w:rPr>
          <w:rFonts w:asciiTheme="minorHAnsi" w:hAnsiTheme="minorHAnsi"/>
        </w:rPr>
        <w:t>s</w:t>
      </w:r>
      <w:r w:rsidR="00305632" w:rsidRPr="00255043">
        <w:rPr>
          <w:rFonts w:asciiTheme="minorHAnsi" w:hAnsiTheme="minorHAnsi"/>
        </w:rPr>
        <w:t xml:space="preserve"> </w:t>
      </w:r>
      <w:r w:rsidRPr="00255043">
        <w:rPr>
          <w:rFonts w:asciiTheme="minorHAnsi" w:hAnsiTheme="minorHAnsi"/>
        </w:rPr>
        <w:t xml:space="preserve">shall be </w:t>
      </w:r>
      <w:r w:rsidR="00AD41C0" w:rsidRPr="00255043">
        <w:rPr>
          <w:rFonts w:asciiTheme="minorHAnsi" w:hAnsiTheme="minorHAnsi"/>
        </w:rPr>
        <w:t>R</w:t>
      </w:r>
      <w:r w:rsidRPr="00255043">
        <w:rPr>
          <w:rFonts w:asciiTheme="minorHAnsi" w:hAnsiTheme="minorHAnsi"/>
        </w:rPr>
        <w:t>esponsible Officer</w:t>
      </w:r>
      <w:r w:rsidR="00AD41C0" w:rsidRPr="00255043">
        <w:rPr>
          <w:rFonts w:asciiTheme="minorHAnsi" w:hAnsiTheme="minorHAnsi"/>
        </w:rPr>
        <w:t>s</w:t>
      </w:r>
      <w:r w:rsidRPr="00255043">
        <w:rPr>
          <w:rFonts w:asciiTheme="minorHAnsi" w:hAnsiTheme="minorHAnsi"/>
        </w:rPr>
        <w:t xml:space="preserve"> in charge of m</w:t>
      </w:r>
      <w:r w:rsidR="001165D5" w:rsidRPr="00255043">
        <w:rPr>
          <w:rFonts w:asciiTheme="minorHAnsi" w:hAnsiTheme="minorHAnsi"/>
        </w:rPr>
        <w:t>aintaining this policy</w:t>
      </w:r>
      <w:r w:rsidRPr="00255043">
        <w:rPr>
          <w:rFonts w:asciiTheme="minorHAnsi" w:hAnsiTheme="minorHAnsi"/>
        </w:rPr>
        <w:t>.</w:t>
      </w:r>
      <w:r w:rsidR="00E22144" w:rsidRPr="00255043">
        <w:rPr>
          <w:rFonts w:asciiTheme="minorHAnsi" w:hAnsiTheme="minorHAnsi"/>
        </w:rPr>
        <w:t xml:space="preserve"> The Responsible Office is the </w:t>
      </w:r>
      <w:r w:rsidR="00AD41C0" w:rsidRPr="00255043">
        <w:rPr>
          <w:rFonts w:asciiTheme="minorHAnsi" w:hAnsiTheme="minorHAnsi"/>
        </w:rPr>
        <w:t>Office of Business Affairs</w:t>
      </w:r>
      <w:r w:rsidR="00E22144" w:rsidRPr="00255043">
        <w:rPr>
          <w:rFonts w:asciiTheme="minorHAnsi" w:hAnsiTheme="minorHAnsi"/>
        </w:rPr>
        <w:t>.</w:t>
      </w:r>
    </w:p>
    <w:p w14:paraId="715F5161" w14:textId="2E460C69" w:rsidR="009C60B1" w:rsidRPr="00255043" w:rsidRDefault="00030798"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7" w:name="_VIII._Exclusions"/>
      <w:bookmarkEnd w:id="7"/>
      <w:r w:rsidRPr="00255043">
        <w:rPr>
          <w:rFonts w:asciiTheme="minorHAnsi" w:hAnsiTheme="minorHAnsi"/>
        </w:rPr>
        <w:t>IX</w:t>
      </w:r>
      <w:r w:rsidR="009C60B1" w:rsidRPr="00255043">
        <w:rPr>
          <w:rFonts w:asciiTheme="minorHAnsi" w:hAnsiTheme="minorHAnsi"/>
        </w:rPr>
        <w:t>.</w:t>
      </w:r>
      <w:r w:rsidR="009C60B1" w:rsidRPr="00255043">
        <w:rPr>
          <w:rFonts w:asciiTheme="minorHAnsi" w:hAnsiTheme="minorHAnsi"/>
        </w:rPr>
        <w:tab/>
        <w:t>Exclusions</w:t>
      </w:r>
    </w:p>
    <w:p w14:paraId="70C1DC70" w14:textId="77777777" w:rsidR="00132EBB" w:rsidRPr="00255043" w:rsidRDefault="00E2418A" w:rsidP="0078207E">
      <w:pPr>
        <w:spacing w:before="160" w:after="160"/>
        <w:rPr>
          <w:rFonts w:asciiTheme="minorHAnsi" w:hAnsiTheme="minorHAnsi"/>
        </w:rPr>
      </w:pPr>
      <w:r w:rsidRPr="00255043">
        <w:rPr>
          <w:rFonts w:asciiTheme="minorHAnsi" w:hAnsiTheme="minorHAnsi"/>
        </w:rPr>
        <w:t>N/A</w:t>
      </w:r>
    </w:p>
    <w:p w14:paraId="5832AB99" w14:textId="5056D74F" w:rsidR="009C60B1" w:rsidRPr="00255043"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8" w:name="_IX._Effective_Date"/>
      <w:bookmarkEnd w:id="8"/>
      <w:r w:rsidRPr="00255043">
        <w:rPr>
          <w:rFonts w:asciiTheme="minorHAnsi" w:hAnsiTheme="minorHAnsi"/>
        </w:rPr>
        <w:t>X.</w:t>
      </w:r>
      <w:r w:rsidRPr="00255043">
        <w:rPr>
          <w:rFonts w:asciiTheme="minorHAnsi" w:hAnsiTheme="minorHAnsi"/>
        </w:rPr>
        <w:tab/>
        <w:t>Effective Date</w:t>
      </w:r>
    </w:p>
    <w:p w14:paraId="2AEDF09D" w14:textId="7E8C9418" w:rsidR="009C60B1" w:rsidRPr="0095472D" w:rsidRDefault="009C71A3" w:rsidP="0078207E">
      <w:pPr>
        <w:spacing w:before="160" w:after="160"/>
        <w:rPr>
          <w:rFonts w:asciiTheme="minorHAnsi" w:hAnsiTheme="minorHAnsi"/>
        </w:rPr>
      </w:pPr>
      <w:r w:rsidRPr="00255043">
        <w:rPr>
          <w:rFonts w:asciiTheme="minorHAnsi" w:hAnsiTheme="minorHAnsi"/>
        </w:rPr>
        <w:t>The effective date of this policy is the date it is ado</w:t>
      </w:r>
      <w:r w:rsidR="00305632" w:rsidRPr="00255043">
        <w:rPr>
          <w:rFonts w:asciiTheme="minorHAnsi" w:hAnsiTheme="minorHAnsi"/>
        </w:rPr>
        <w:t xml:space="preserve">pted and signed by the </w:t>
      </w:r>
      <w:r w:rsidR="00C8338A" w:rsidRPr="00255043">
        <w:rPr>
          <w:rFonts w:asciiTheme="minorHAnsi" w:hAnsiTheme="minorHAnsi"/>
        </w:rPr>
        <w:t>University President</w:t>
      </w:r>
      <w:r w:rsidR="00C20355" w:rsidRPr="00255043">
        <w:rPr>
          <w:rFonts w:asciiTheme="minorHAnsi" w:hAnsiTheme="minorHAnsi"/>
        </w:rPr>
        <w:t>.</w:t>
      </w:r>
    </w:p>
    <w:p w14:paraId="05347D52" w14:textId="2E8ED043" w:rsidR="009C60B1" w:rsidRPr="0095472D" w:rsidRDefault="009C60B1"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9" w:name="_X._Adoption_Date"/>
      <w:bookmarkEnd w:id="9"/>
      <w:r w:rsidRPr="0095472D">
        <w:rPr>
          <w:rFonts w:asciiTheme="minorHAnsi" w:hAnsiTheme="minorHAnsi"/>
        </w:rPr>
        <w:t>X</w:t>
      </w:r>
      <w:r w:rsidR="00030798">
        <w:rPr>
          <w:rFonts w:asciiTheme="minorHAnsi" w:hAnsiTheme="minorHAnsi"/>
        </w:rPr>
        <w:t>I</w:t>
      </w:r>
      <w:r w:rsidRPr="0095472D">
        <w:rPr>
          <w:rFonts w:asciiTheme="minorHAnsi" w:hAnsiTheme="minorHAnsi"/>
        </w:rPr>
        <w:t>.</w:t>
      </w:r>
      <w:r w:rsidR="00892246" w:rsidRPr="0095472D">
        <w:rPr>
          <w:rFonts w:asciiTheme="minorHAnsi" w:hAnsiTheme="minorHAnsi"/>
          <w:noProof/>
        </w:rPr>
        <w:t xml:space="preserve"> </w:t>
      </w:r>
      <w:r w:rsidRPr="0095472D">
        <w:rPr>
          <w:rFonts w:asciiTheme="minorHAnsi" w:hAnsiTheme="minorHAnsi"/>
        </w:rPr>
        <w:tab/>
        <w:t xml:space="preserve">Adoption </w:t>
      </w:r>
    </w:p>
    <w:p w14:paraId="07DC40FD" w14:textId="6797B3CB" w:rsidR="00B36B92" w:rsidRDefault="005949FB" w:rsidP="004B6A71">
      <w:pPr>
        <w:tabs>
          <w:tab w:val="left" w:pos="720"/>
        </w:tabs>
        <w:spacing w:before="160" w:after="240"/>
        <w:rPr>
          <w:rFonts w:asciiTheme="minorHAnsi" w:hAnsiTheme="minorHAnsi"/>
        </w:rPr>
      </w:pPr>
      <w:r w:rsidRPr="0095472D">
        <w:rPr>
          <w:rFonts w:asciiTheme="minorHAnsi" w:hAnsiTheme="minorHAnsi"/>
        </w:rPr>
        <w:t xml:space="preserve">This policy is hereby adopted on this </w:t>
      </w:r>
      <w:r w:rsidR="00C20355">
        <w:rPr>
          <w:rFonts w:asciiTheme="minorHAnsi" w:hAnsiTheme="minorHAnsi"/>
        </w:rPr>
        <w:t>29</w:t>
      </w:r>
      <w:r w:rsidR="00C20355" w:rsidRPr="00C20355">
        <w:rPr>
          <w:rFonts w:asciiTheme="minorHAnsi" w:hAnsiTheme="minorHAnsi"/>
          <w:vertAlign w:val="superscript"/>
        </w:rPr>
        <w:t>th</w:t>
      </w:r>
      <w:r w:rsidRPr="0095472D">
        <w:rPr>
          <w:rFonts w:asciiTheme="minorHAnsi" w:hAnsiTheme="minorHAnsi"/>
        </w:rPr>
        <w:t xml:space="preserve"> day of </w:t>
      </w:r>
      <w:r w:rsidR="00C20355">
        <w:rPr>
          <w:rFonts w:asciiTheme="minorHAnsi" w:hAnsiTheme="minorHAnsi"/>
        </w:rPr>
        <w:t>July</w:t>
      </w:r>
      <w:r w:rsidRPr="0095472D">
        <w:rPr>
          <w:rFonts w:asciiTheme="minorHAnsi" w:hAnsiTheme="minorHAnsi"/>
        </w:rPr>
        <w:t xml:space="preserve"> 20</w:t>
      </w:r>
      <w:r w:rsidR="00C20355">
        <w:rPr>
          <w:rFonts w:asciiTheme="minorHAnsi" w:hAnsiTheme="minorHAnsi"/>
        </w:rPr>
        <w:t>26</w:t>
      </w:r>
      <w:r w:rsidRPr="0095472D">
        <w:rPr>
          <w:rFonts w:asciiTheme="minorHAnsi" w:hAnsiTheme="minorHAnsi"/>
        </w:rPr>
        <w:t>.</w:t>
      </w:r>
    </w:p>
    <w:p w14:paraId="2471753E" w14:textId="77777777" w:rsidR="00B13E18" w:rsidRDefault="00B13E18" w:rsidP="00B13E18">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2FAB93FB" w14:textId="264AD01F" w:rsidR="00B13E18" w:rsidRPr="0065093B" w:rsidRDefault="008F5414" w:rsidP="00B13E18">
      <w:pPr>
        <w:tabs>
          <w:tab w:val="left" w:pos="720"/>
        </w:tabs>
        <w:spacing w:after="240"/>
        <w:rPr>
          <w:rFonts w:asciiTheme="minorHAnsi" w:hAnsiTheme="minorHAnsi"/>
        </w:rPr>
      </w:pPr>
      <w:r>
        <w:rPr>
          <w:noProof/>
        </w:rPr>
        <w:drawing>
          <wp:anchor distT="0" distB="0" distL="114300" distR="114300" simplePos="0" relativeHeight="251658752" behindDoc="0" locked="0" layoutInCell="1" allowOverlap="1" wp14:anchorId="158FE214" wp14:editId="1BC28625">
            <wp:simplePos x="0" y="0"/>
            <wp:positionH relativeFrom="margin">
              <wp:posOffset>3933825</wp:posOffset>
            </wp:positionH>
            <wp:positionV relativeFrom="paragraph">
              <wp:posOffset>222250</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36AC" w:rsidRPr="0058736C">
        <w:rPr>
          <w:rFonts w:asciiTheme="minorHAnsi" w:hAnsiTheme="minorHAnsi" w:cstheme="minorHAnsi"/>
          <w:noProof/>
        </w:rPr>
        <w:drawing>
          <wp:anchor distT="0" distB="0" distL="114300" distR="114300" simplePos="0" relativeHeight="251657728" behindDoc="0" locked="0" layoutInCell="1" allowOverlap="1" wp14:anchorId="104A8EED" wp14:editId="10A10592">
            <wp:simplePos x="0" y="0"/>
            <wp:positionH relativeFrom="column">
              <wp:posOffset>171450</wp:posOffset>
            </wp:positionH>
            <wp:positionV relativeFrom="paragraph">
              <wp:posOffset>100330</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58D075" w14:textId="6FB8F98F" w:rsidR="00B13E18" w:rsidRPr="0065093B" w:rsidRDefault="00B13E18" w:rsidP="00B13E18">
      <w:pPr>
        <w:rPr>
          <w:rFonts w:asciiTheme="minorHAnsi" w:hAnsiTheme="minorHAnsi"/>
        </w:rPr>
      </w:pPr>
      <w:r w:rsidRPr="0065093B">
        <w:rPr>
          <w:rFonts w:asciiTheme="minorHAnsi" w:hAnsiTheme="minorHAnsi"/>
        </w:rPr>
        <w:t>____________________________________</w:t>
      </w:r>
      <w:r w:rsidRPr="0065093B">
        <w:rPr>
          <w:rFonts w:asciiTheme="minorHAnsi" w:hAnsiTheme="minorHAnsi"/>
        </w:rPr>
        <w:tab/>
      </w:r>
      <w:r w:rsidRPr="0065093B">
        <w:rPr>
          <w:rFonts w:asciiTheme="minorHAnsi" w:hAnsiTheme="minorHAnsi"/>
        </w:rPr>
        <w:tab/>
      </w:r>
      <w:r w:rsidRPr="0065093B">
        <w:rPr>
          <w:rFonts w:asciiTheme="minorHAnsi" w:hAnsiTheme="minorHAnsi"/>
        </w:rPr>
        <w:tab/>
        <w:t>____________________________________</w:t>
      </w:r>
      <w:r w:rsidRPr="0065093B">
        <w:rPr>
          <w:rFonts w:asciiTheme="minorHAnsi" w:hAnsiTheme="minorHAnsi"/>
        </w:rPr>
        <w:tab/>
      </w:r>
    </w:p>
    <w:p w14:paraId="3E421543" w14:textId="6E90362E" w:rsidR="00B13E18" w:rsidRPr="009D20CF" w:rsidRDefault="008F5414" w:rsidP="00B13E18">
      <w:pPr>
        <w:tabs>
          <w:tab w:val="left" w:pos="720"/>
        </w:tabs>
        <w:spacing w:after="240"/>
        <w:rPr>
          <w:rFonts w:asciiTheme="minorHAnsi" w:hAnsiTheme="minorHAnsi"/>
        </w:rPr>
      </w:pPr>
      <w:r>
        <w:rPr>
          <w:rFonts w:asciiTheme="minorHAnsi" w:hAnsiTheme="minorHAnsi"/>
        </w:rPr>
        <w:t xml:space="preserve">       </w:t>
      </w:r>
      <w:r w:rsidR="00B13E18">
        <w:rPr>
          <w:rFonts w:asciiTheme="minorHAnsi" w:hAnsiTheme="minorHAnsi"/>
        </w:rPr>
        <w:t>Dr. Bill Graves, VP for Business Affairs</w:t>
      </w:r>
      <w:r w:rsidR="00B13E18" w:rsidRPr="0065093B">
        <w:rPr>
          <w:rFonts w:asciiTheme="minorHAnsi" w:hAnsiTheme="minorHAnsi"/>
          <w:b/>
        </w:rPr>
        <w:t xml:space="preserve">    </w:t>
      </w:r>
      <w:r w:rsidR="00B13E18">
        <w:rPr>
          <w:rFonts w:asciiTheme="minorHAnsi" w:hAnsiTheme="minorHAnsi"/>
          <w:b/>
        </w:rPr>
        <w:t xml:space="preserve">      </w:t>
      </w:r>
      <w:r w:rsidR="00B13E18" w:rsidRPr="0065093B">
        <w:rPr>
          <w:rFonts w:asciiTheme="minorHAnsi" w:hAnsiTheme="minorHAnsi"/>
          <w:b/>
        </w:rPr>
        <w:t xml:space="preserve">                          </w:t>
      </w:r>
      <w:r>
        <w:rPr>
          <w:rFonts w:asciiTheme="minorHAnsi" w:hAnsiTheme="minorHAnsi"/>
          <w:b/>
        </w:rPr>
        <w:t xml:space="preserve">   </w:t>
      </w:r>
      <w:r w:rsidR="00B13E18" w:rsidRPr="0065093B">
        <w:rPr>
          <w:rFonts w:asciiTheme="minorHAnsi" w:hAnsiTheme="minorHAnsi"/>
          <w:b/>
        </w:rPr>
        <w:t xml:space="preserve">    </w:t>
      </w:r>
      <w:r w:rsidR="00B13E18">
        <w:rPr>
          <w:rFonts w:asciiTheme="minorHAnsi" w:hAnsiTheme="minorHAnsi"/>
        </w:rPr>
        <w:t xml:space="preserve">Dr. Carrie L. Castille, </w:t>
      </w:r>
      <w:r w:rsidR="00B13E18" w:rsidRPr="0065093B">
        <w:rPr>
          <w:rFonts w:asciiTheme="minorHAnsi" w:hAnsiTheme="minorHAnsi"/>
        </w:rPr>
        <w:t>President</w:t>
      </w:r>
    </w:p>
    <w:p w14:paraId="51685DCC" w14:textId="77777777" w:rsidR="00B34DF6" w:rsidRPr="0095472D" w:rsidRDefault="00B34DF6" w:rsidP="0078207E">
      <w:pPr>
        <w:pStyle w:val="Heading3"/>
        <w:pBdr>
          <w:top w:val="single" w:sz="4" w:space="1" w:color="C00000"/>
          <w:left w:val="single" w:sz="4" w:space="4" w:color="C00000"/>
          <w:bottom w:val="single" w:sz="4" w:space="1" w:color="C00000"/>
          <w:right w:val="single" w:sz="4" w:space="4" w:color="C00000"/>
        </w:pBdr>
        <w:shd w:val="clear" w:color="auto" w:fill="700000"/>
        <w:rPr>
          <w:rFonts w:asciiTheme="minorHAnsi" w:hAnsiTheme="minorHAnsi"/>
        </w:rPr>
      </w:pPr>
      <w:bookmarkStart w:id="10" w:name="_XI._References_and"/>
      <w:bookmarkStart w:id="11" w:name="_XI._Appendices,_References"/>
      <w:bookmarkEnd w:id="10"/>
      <w:bookmarkEnd w:id="11"/>
      <w:r w:rsidRPr="0095472D">
        <w:rPr>
          <w:rFonts w:asciiTheme="minorHAnsi" w:hAnsiTheme="minorHAnsi"/>
        </w:rPr>
        <w:t>XI.</w:t>
      </w:r>
      <w:r w:rsidRPr="0095472D">
        <w:rPr>
          <w:rFonts w:asciiTheme="minorHAnsi" w:hAnsiTheme="minorHAnsi"/>
        </w:rPr>
        <w:tab/>
      </w:r>
      <w:r w:rsidR="00DC6236" w:rsidRPr="0095472D">
        <w:rPr>
          <w:rFonts w:asciiTheme="minorHAnsi" w:hAnsiTheme="minorHAnsi"/>
        </w:rPr>
        <w:t xml:space="preserve">Appendices, </w:t>
      </w:r>
      <w:r w:rsidR="008B5DDB" w:rsidRPr="0095472D">
        <w:rPr>
          <w:rFonts w:asciiTheme="minorHAnsi" w:hAnsiTheme="minorHAnsi"/>
        </w:rPr>
        <w:t>References and Related Materials</w:t>
      </w:r>
    </w:p>
    <w:p w14:paraId="6E317E09" w14:textId="77777777" w:rsidR="00062792" w:rsidRPr="0095472D" w:rsidRDefault="00062792" w:rsidP="008F5414">
      <w:pPr>
        <w:spacing w:before="160"/>
        <w:rPr>
          <w:rFonts w:asciiTheme="minorHAnsi" w:hAnsiTheme="minorHAnsi"/>
          <w:b/>
        </w:rPr>
      </w:pPr>
      <w:r w:rsidRPr="0095472D">
        <w:rPr>
          <w:rFonts w:asciiTheme="minorHAnsi" w:hAnsiTheme="minorHAnsi"/>
          <w:b/>
        </w:rPr>
        <w:t>ULM Property Control Policy and Procedures</w:t>
      </w:r>
    </w:p>
    <w:p w14:paraId="7BBD11C2" w14:textId="6B99A9E9" w:rsidR="00062792" w:rsidRPr="0095472D" w:rsidRDefault="00FA5607" w:rsidP="00062792">
      <w:pPr>
        <w:rPr>
          <w:rFonts w:asciiTheme="minorHAnsi" w:hAnsiTheme="minorHAnsi"/>
        </w:rPr>
      </w:pPr>
      <w:hyperlink r:id="rId14" w:history="1">
        <w:r w:rsidRPr="00FA5607">
          <w:rPr>
            <w:rStyle w:val="Hyperlink"/>
            <w:rFonts w:asciiTheme="minorHAnsi" w:hAnsiTheme="minorHAnsi"/>
          </w:rPr>
          <w:t>Link to ULM Property Control Policy and Procedures</w:t>
        </w:r>
      </w:hyperlink>
    </w:p>
    <w:p w14:paraId="217FE5F7" w14:textId="77777777" w:rsidR="00DC6236" w:rsidRPr="0095472D" w:rsidRDefault="00DC6236" w:rsidP="008B0711">
      <w:pPr>
        <w:pStyle w:val="Heading3"/>
        <w:pBdr>
          <w:top w:val="single" w:sz="4" w:space="1" w:color="C00000"/>
          <w:left w:val="single" w:sz="4" w:space="4" w:color="C00000"/>
          <w:bottom w:val="single" w:sz="4" w:space="1" w:color="C00000"/>
          <w:right w:val="single" w:sz="4" w:space="4" w:color="C00000"/>
        </w:pBdr>
        <w:shd w:val="clear" w:color="auto" w:fill="700000"/>
        <w:tabs>
          <w:tab w:val="left" w:pos="720"/>
          <w:tab w:val="left" w:pos="1440"/>
          <w:tab w:val="left" w:pos="2160"/>
          <w:tab w:val="left" w:pos="2760"/>
        </w:tabs>
        <w:rPr>
          <w:rFonts w:asciiTheme="minorHAnsi" w:hAnsiTheme="minorHAnsi"/>
        </w:rPr>
      </w:pPr>
      <w:bookmarkStart w:id="12" w:name="_XII._Revision_History"/>
      <w:bookmarkEnd w:id="12"/>
      <w:r w:rsidRPr="0095472D">
        <w:rPr>
          <w:rFonts w:asciiTheme="minorHAnsi" w:hAnsiTheme="minorHAnsi"/>
        </w:rPr>
        <w:lastRenderedPageBreak/>
        <w:t>XII.</w:t>
      </w:r>
      <w:r w:rsidRPr="0095472D">
        <w:rPr>
          <w:rFonts w:asciiTheme="minorHAnsi" w:hAnsiTheme="minorHAnsi"/>
        </w:rPr>
        <w:tab/>
        <w:t>Revision History</w:t>
      </w:r>
      <w:r w:rsidR="00892246" w:rsidRPr="0095472D">
        <w:rPr>
          <w:rFonts w:asciiTheme="minorHAnsi" w:hAnsiTheme="minorHAnsi"/>
        </w:rPr>
        <w:tab/>
      </w:r>
    </w:p>
    <w:p w14:paraId="42A5EBBA" w14:textId="3DF43466" w:rsidR="00132EBB" w:rsidRDefault="00F26FBA" w:rsidP="000D1A7A">
      <w:pPr>
        <w:spacing w:before="160" w:after="240"/>
        <w:rPr>
          <w:rFonts w:asciiTheme="minorHAnsi" w:hAnsiTheme="minorHAnsi"/>
        </w:rPr>
      </w:pPr>
      <w:r w:rsidRPr="0095472D">
        <w:rPr>
          <w:rFonts w:asciiTheme="minorHAnsi" w:hAnsiTheme="minorHAnsi"/>
        </w:rPr>
        <w:t xml:space="preserve">Original adoption date:  </w:t>
      </w:r>
      <w:r w:rsidR="00CE3FDB">
        <w:rPr>
          <w:rFonts w:asciiTheme="minorHAnsi" w:hAnsiTheme="minorHAnsi"/>
        </w:rPr>
        <w:t>December 10, 2018</w:t>
      </w:r>
    </w:p>
    <w:p w14:paraId="164418BA" w14:textId="3FE2AD9F" w:rsidR="001200DD" w:rsidRPr="0095472D" w:rsidRDefault="001200DD" w:rsidP="000D1A7A">
      <w:pPr>
        <w:spacing w:before="160" w:after="240"/>
        <w:rPr>
          <w:rFonts w:asciiTheme="minorHAnsi" w:hAnsiTheme="minorHAnsi"/>
        </w:rPr>
      </w:pPr>
      <w:r>
        <w:rPr>
          <w:rFonts w:asciiTheme="minorHAnsi" w:hAnsiTheme="minorHAnsi"/>
        </w:rPr>
        <w:t xml:space="preserve">Revised July </w:t>
      </w:r>
      <w:r w:rsidR="00170E22">
        <w:rPr>
          <w:rFonts w:asciiTheme="minorHAnsi" w:hAnsiTheme="minorHAnsi"/>
        </w:rPr>
        <w:t>29, 2026. Revisions include</w:t>
      </w:r>
      <w:r w:rsidR="00A10B98">
        <w:rPr>
          <w:rFonts w:asciiTheme="minorHAnsi" w:hAnsiTheme="minorHAnsi"/>
        </w:rPr>
        <w:t xml:space="preserve"> rework of all major areas of policy.</w:t>
      </w:r>
    </w:p>
    <w:sectPr w:rsidR="001200DD" w:rsidRPr="0095472D" w:rsidSect="00C05D01">
      <w:headerReference w:type="default" r:id="rId15"/>
      <w:footerReference w:type="default" r:id="rId16"/>
      <w:type w:val="continuous"/>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894E" w14:textId="77777777" w:rsidR="0045544D" w:rsidRDefault="0045544D">
      <w:r>
        <w:separator/>
      </w:r>
    </w:p>
  </w:endnote>
  <w:endnote w:type="continuationSeparator" w:id="0">
    <w:p w14:paraId="6AF75375" w14:textId="77777777" w:rsidR="0045544D" w:rsidRDefault="0045544D">
      <w:r>
        <w:continuationSeparator/>
      </w:r>
    </w:p>
  </w:endnote>
  <w:endnote w:type="continuationNotice" w:id="1">
    <w:p w14:paraId="252988C3" w14:textId="77777777" w:rsidR="00CB64DD" w:rsidRDefault="00CB6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284AC0BC" w14:textId="5EF1216C" w:rsidR="00F4274F" w:rsidRPr="00B93AFE" w:rsidRDefault="00F4274F" w:rsidP="002A45EB">
            <w:pPr>
              <w:pStyle w:val="NoSpacing"/>
              <w:rPr>
                <w:rFonts w:asciiTheme="minorHAnsi" w:hAnsiTheme="minorHAnsi"/>
                <w:bCs/>
              </w:rPr>
            </w:pPr>
            <w:r>
              <w:rPr>
                <w:rFonts w:asciiTheme="minorHAnsi" w:hAnsiTheme="minorHAnsi"/>
              </w:rPr>
              <w:t>Fund-Raising Policy</w:t>
            </w:r>
            <w:r w:rsidRPr="00B93AFE">
              <w:rPr>
                <w:rFonts w:asciiTheme="minorHAnsi" w:hAnsiTheme="minorHAnsi"/>
              </w:rPr>
              <w:t xml:space="preserve"> </w:t>
            </w:r>
            <w:r w:rsidR="007116B3">
              <w:rPr>
                <w:rFonts w:asciiTheme="minorHAnsi" w:hAnsiTheme="minorHAnsi"/>
              </w:rPr>
              <w:t>for Employees, Departments and Unit</w:t>
            </w:r>
            <w:r w:rsidR="00D5421C">
              <w:rPr>
                <w:rFonts w:asciiTheme="minorHAnsi" w:hAnsiTheme="minorHAnsi"/>
              </w:rPr>
              <w:t>s</w:t>
            </w:r>
            <w:r w:rsidRPr="00B93AFE">
              <w:rPr>
                <w:rFonts w:asciiTheme="minorHAnsi" w:hAnsiTheme="minorHAnsi"/>
              </w:rPr>
              <w:t xml:space="preserve">                               </w:t>
            </w:r>
            <w:r>
              <w:rPr>
                <w:rFonts w:asciiTheme="minorHAnsi" w:hAnsiTheme="minorHAnsi"/>
              </w:rPr>
              <w:t xml:space="preserve"> </w:t>
            </w:r>
            <w:r w:rsidRPr="00B93AFE">
              <w:rPr>
                <w:rFonts w:asciiTheme="minorHAnsi" w:hAnsiTheme="minorHAnsi"/>
              </w:rPr>
              <w:t xml:space="preserve">                            Page </w:t>
            </w:r>
            <w:r w:rsidRPr="00B93AFE">
              <w:rPr>
                <w:rFonts w:asciiTheme="minorHAnsi" w:hAnsiTheme="minorHAnsi"/>
                <w:bCs/>
              </w:rPr>
              <w:fldChar w:fldCharType="begin"/>
            </w:r>
            <w:r w:rsidRPr="00B93AFE">
              <w:rPr>
                <w:rFonts w:asciiTheme="minorHAnsi" w:hAnsiTheme="minorHAnsi"/>
                <w:bCs/>
              </w:rPr>
              <w:instrText xml:space="preserve"> PAGE </w:instrText>
            </w:r>
            <w:r w:rsidRPr="00B93AFE">
              <w:rPr>
                <w:rFonts w:asciiTheme="minorHAnsi" w:hAnsiTheme="minorHAnsi"/>
                <w:bCs/>
              </w:rPr>
              <w:fldChar w:fldCharType="separate"/>
            </w:r>
            <w:r w:rsidR="009250C7">
              <w:rPr>
                <w:rFonts w:asciiTheme="minorHAnsi" w:hAnsiTheme="minorHAnsi"/>
                <w:bCs/>
                <w:noProof/>
              </w:rPr>
              <w:t>3</w:t>
            </w:r>
            <w:r w:rsidRPr="00B93AFE">
              <w:rPr>
                <w:rFonts w:asciiTheme="minorHAnsi" w:hAnsiTheme="minorHAnsi"/>
                <w:bCs/>
              </w:rPr>
              <w:fldChar w:fldCharType="end"/>
            </w:r>
            <w:r w:rsidRPr="00B93AFE">
              <w:rPr>
                <w:rFonts w:asciiTheme="minorHAnsi" w:hAnsiTheme="minorHAnsi"/>
              </w:rPr>
              <w:t xml:space="preserve"> of </w:t>
            </w:r>
            <w:r w:rsidRPr="00B93AFE">
              <w:rPr>
                <w:rFonts w:asciiTheme="minorHAnsi" w:hAnsiTheme="minorHAnsi"/>
                <w:bCs/>
              </w:rPr>
              <w:fldChar w:fldCharType="begin"/>
            </w:r>
            <w:r w:rsidRPr="00B93AFE">
              <w:rPr>
                <w:rFonts w:asciiTheme="minorHAnsi" w:hAnsiTheme="minorHAnsi"/>
                <w:bCs/>
              </w:rPr>
              <w:instrText xml:space="preserve"> NUMPAGES  </w:instrText>
            </w:r>
            <w:r w:rsidRPr="00B93AFE">
              <w:rPr>
                <w:rFonts w:asciiTheme="minorHAnsi" w:hAnsiTheme="minorHAnsi"/>
                <w:bCs/>
              </w:rPr>
              <w:fldChar w:fldCharType="separate"/>
            </w:r>
            <w:r w:rsidR="009250C7">
              <w:rPr>
                <w:rFonts w:asciiTheme="minorHAnsi" w:hAnsiTheme="minorHAnsi"/>
                <w:bCs/>
                <w:noProof/>
              </w:rPr>
              <w:t>4</w:t>
            </w:r>
            <w:r w:rsidRPr="00B93AFE">
              <w:rPr>
                <w:rFonts w:asciiTheme="minorHAnsi" w:hAnsiTheme="minorHAnsi"/>
                <w:bCs/>
              </w:rPr>
              <w:fldChar w:fldCharType="end"/>
            </w:r>
          </w:p>
          <w:p w14:paraId="11E553F4" w14:textId="47F94852" w:rsidR="00030798" w:rsidRPr="00B93AFE" w:rsidRDefault="00F4274F" w:rsidP="002A45EB">
            <w:pPr>
              <w:pStyle w:val="NoSpacing"/>
              <w:rPr>
                <w:rFonts w:asciiTheme="minorHAnsi" w:hAnsiTheme="minorHAnsi"/>
                <w:bCs/>
              </w:rPr>
            </w:pPr>
            <w:r>
              <w:rPr>
                <w:rFonts w:asciiTheme="minorHAnsi" w:hAnsiTheme="minorHAnsi"/>
                <w:bCs/>
              </w:rPr>
              <w:t>BA</w:t>
            </w:r>
            <w:r w:rsidRPr="00B93AFE">
              <w:rPr>
                <w:rFonts w:asciiTheme="minorHAnsi" w:hAnsiTheme="minorHAnsi"/>
                <w:bCs/>
              </w:rPr>
              <w:t>00</w:t>
            </w:r>
            <w:r w:rsidR="00F251A8">
              <w:rPr>
                <w:rFonts w:asciiTheme="minorHAnsi" w:hAnsiTheme="minorHAnsi"/>
                <w:bCs/>
              </w:rPr>
              <w:t>4</w:t>
            </w:r>
            <w:r w:rsidRPr="00B93AFE">
              <w:rPr>
                <w:rFonts w:asciiTheme="minorHAnsi" w:hAnsiTheme="minorHAnsi"/>
                <w:bCs/>
              </w:rPr>
              <w:t>.</w:t>
            </w:r>
            <w:r w:rsidR="00F251A8">
              <w:rPr>
                <w:rFonts w:asciiTheme="minorHAnsi" w:hAnsiTheme="minorHAnsi"/>
                <w:bCs/>
              </w:rPr>
              <w:t>2</w:t>
            </w:r>
            <w:r w:rsidRPr="00B93AFE">
              <w:rPr>
                <w:rFonts w:asciiTheme="minorHAnsi" w:hAnsiTheme="minorHAnsi"/>
                <w:bCs/>
              </w:rPr>
              <w:t xml:space="preserve"> – </w:t>
            </w:r>
            <w:r w:rsidR="00030798">
              <w:rPr>
                <w:rFonts w:asciiTheme="minorHAnsi" w:hAnsiTheme="minorHAnsi"/>
                <w:bCs/>
              </w:rPr>
              <w:t>Ju</w:t>
            </w:r>
            <w:r w:rsidR="001423B7">
              <w:rPr>
                <w:rFonts w:asciiTheme="minorHAnsi" w:hAnsiTheme="minorHAnsi"/>
                <w:bCs/>
              </w:rPr>
              <w:t>ly</w:t>
            </w:r>
            <w:r w:rsidR="00030798">
              <w:rPr>
                <w:rFonts w:asciiTheme="minorHAnsi" w:hAnsiTheme="minorHAnsi"/>
                <w:bCs/>
              </w:rPr>
              <w:t xml:space="preserve"> </w:t>
            </w:r>
            <w:r w:rsidR="00A10B98">
              <w:rPr>
                <w:rFonts w:asciiTheme="minorHAnsi" w:hAnsiTheme="minorHAnsi"/>
                <w:bCs/>
              </w:rPr>
              <w:t>29</w:t>
            </w:r>
            <w:r w:rsidR="00030798">
              <w:rPr>
                <w:rFonts w:asciiTheme="minorHAnsi" w:hAnsiTheme="minorHAnsi"/>
                <w:bCs/>
              </w:rPr>
              <w:t>, 2026</w:t>
            </w:r>
          </w:p>
          <w:p w14:paraId="1DA7F3EE" w14:textId="18031523" w:rsidR="00F4274F" w:rsidRPr="00B93AFE" w:rsidRDefault="00F4274F" w:rsidP="007A3387">
            <w:pPr>
              <w:pStyle w:val="NoSpacing"/>
              <w:rPr>
                <w:rFonts w:asciiTheme="minorHAnsi" w:hAnsiTheme="minorHAnsi"/>
                <w:bCs/>
                <w:sz w:val="20"/>
                <w:szCs w:val="20"/>
              </w:rPr>
            </w:pPr>
            <w:r>
              <w:rPr>
                <w:rFonts w:asciiTheme="minorHAnsi" w:hAnsiTheme="minorHAnsi"/>
                <w:bCs/>
                <w:sz w:val="22"/>
                <w:szCs w:val="22"/>
              </w:rPr>
              <w:t xml:space="preserve">                                                                                                                                                                                 </w:t>
            </w:r>
            <w:r>
              <w:rPr>
                <w:rFonts w:asciiTheme="minorHAnsi" w:hAnsiTheme="minorHAnsi"/>
                <w:bCs/>
                <w:color w:val="A6A6A6" w:themeColor="background1" w:themeShade="A6"/>
                <w:sz w:val="20"/>
                <w:szCs w:val="20"/>
              </w:rPr>
              <w:t xml:space="preserve">Rev. </w:t>
            </w:r>
            <w:r w:rsidR="001423B7">
              <w:rPr>
                <w:rFonts w:asciiTheme="minorHAnsi" w:hAnsiTheme="minorHAnsi"/>
                <w:bCs/>
                <w:color w:val="A6A6A6" w:themeColor="background1" w:themeShade="A6"/>
                <w:sz w:val="20"/>
                <w:szCs w:val="20"/>
              </w:rPr>
              <w:t>7</w:t>
            </w:r>
            <w:r>
              <w:rPr>
                <w:rFonts w:asciiTheme="minorHAnsi" w:hAnsiTheme="minorHAnsi"/>
                <w:bCs/>
                <w:color w:val="A6A6A6" w:themeColor="background1" w:themeShade="A6"/>
                <w:sz w:val="20"/>
                <w:szCs w:val="20"/>
              </w:rPr>
              <w:t>/</w:t>
            </w:r>
            <w:r w:rsidR="001423B7">
              <w:rPr>
                <w:rFonts w:asciiTheme="minorHAnsi" w:hAnsiTheme="minorHAnsi"/>
                <w:bCs/>
                <w:color w:val="A6A6A6" w:themeColor="background1" w:themeShade="A6"/>
                <w:sz w:val="20"/>
                <w:szCs w:val="20"/>
              </w:rPr>
              <w:t>1</w:t>
            </w:r>
            <w:r w:rsidR="00030798">
              <w:rPr>
                <w:rFonts w:asciiTheme="minorHAnsi" w:hAnsiTheme="minorHAnsi"/>
                <w:bCs/>
                <w:color w:val="A6A6A6" w:themeColor="background1" w:themeShade="A6"/>
                <w:sz w:val="20"/>
                <w:szCs w:val="20"/>
              </w:rPr>
              <w:t>6</w:t>
            </w:r>
            <w:r w:rsidRPr="002A45EB">
              <w:rPr>
                <w:rFonts w:asciiTheme="minorHAnsi" w:hAnsiTheme="minorHAnsi"/>
                <w:bCs/>
                <w:color w:val="A6A6A6" w:themeColor="background1" w:themeShade="A6"/>
                <w:sz w:val="20"/>
                <w:szCs w:val="20"/>
              </w:rPr>
              <w:t>/20</w:t>
            </w:r>
            <w:r w:rsidR="00030798">
              <w:rPr>
                <w:rFonts w:asciiTheme="minorHAnsi" w:hAnsiTheme="minorHAnsi"/>
                <w:bCs/>
                <w:color w:val="A6A6A6" w:themeColor="background1" w:themeShade="A6"/>
                <w:sz w:val="20"/>
                <w:szCs w:val="20"/>
              </w:rPr>
              <w:t>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36069" w14:textId="77777777" w:rsidR="0045544D" w:rsidRDefault="0045544D">
      <w:r>
        <w:separator/>
      </w:r>
    </w:p>
  </w:footnote>
  <w:footnote w:type="continuationSeparator" w:id="0">
    <w:p w14:paraId="35A9A94E" w14:textId="77777777" w:rsidR="0045544D" w:rsidRDefault="0045544D">
      <w:r>
        <w:continuationSeparator/>
      </w:r>
    </w:p>
  </w:footnote>
  <w:footnote w:type="continuationNotice" w:id="1">
    <w:p w14:paraId="1CD2764F" w14:textId="77777777" w:rsidR="00CB64DD" w:rsidRDefault="00CB6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345D" w14:textId="52CFD4B8" w:rsidR="00F4274F" w:rsidRDefault="00F42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25124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43.5pt;height:50.25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8100"/>
        </w:tabs>
        <w:ind w:left="8100" w:hanging="360"/>
      </w:pPr>
      <w:rPr>
        <w:rFonts w:ascii="Wingdings" w:hAnsi="Wingdings" w:hint="default"/>
        <w:sz w:val="16"/>
      </w:rPr>
    </w:lvl>
    <w:lvl w:ilvl="1" w:tplc="04090003" w:tentative="1">
      <w:start w:val="1"/>
      <w:numFmt w:val="bullet"/>
      <w:lvlText w:val="o"/>
      <w:lvlJc w:val="left"/>
      <w:pPr>
        <w:tabs>
          <w:tab w:val="num" w:pos="8820"/>
        </w:tabs>
        <w:ind w:left="8820" w:hanging="360"/>
      </w:pPr>
      <w:rPr>
        <w:rFonts w:ascii="Courier New" w:hAnsi="Courier New" w:hint="default"/>
      </w:rPr>
    </w:lvl>
    <w:lvl w:ilvl="2" w:tplc="04090005" w:tentative="1">
      <w:start w:val="1"/>
      <w:numFmt w:val="bullet"/>
      <w:lvlText w:val=""/>
      <w:lvlJc w:val="left"/>
      <w:pPr>
        <w:tabs>
          <w:tab w:val="num" w:pos="9540"/>
        </w:tabs>
        <w:ind w:left="9540" w:hanging="360"/>
      </w:pPr>
      <w:rPr>
        <w:rFonts w:ascii="Wingdings" w:hAnsi="Wingdings" w:hint="default"/>
      </w:rPr>
    </w:lvl>
    <w:lvl w:ilvl="3" w:tplc="04090001" w:tentative="1">
      <w:start w:val="1"/>
      <w:numFmt w:val="bullet"/>
      <w:lvlText w:val=""/>
      <w:lvlJc w:val="left"/>
      <w:pPr>
        <w:tabs>
          <w:tab w:val="num" w:pos="10260"/>
        </w:tabs>
        <w:ind w:left="10260" w:hanging="360"/>
      </w:pPr>
      <w:rPr>
        <w:rFonts w:ascii="Symbol" w:hAnsi="Symbol" w:hint="default"/>
      </w:rPr>
    </w:lvl>
    <w:lvl w:ilvl="4" w:tplc="04090003" w:tentative="1">
      <w:start w:val="1"/>
      <w:numFmt w:val="bullet"/>
      <w:lvlText w:val="o"/>
      <w:lvlJc w:val="left"/>
      <w:pPr>
        <w:tabs>
          <w:tab w:val="num" w:pos="10980"/>
        </w:tabs>
        <w:ind w:left="10980" w:hanging="360"/>
      </w:pPr>
      <w:rPr>
        <w:rFonts w:ascii="Courier New" w:hAnsi="Courier New" w:hint="default"/>
      </w:rPr>
    </w:lvl>
    <w:lvl w:ilvl="5" w:tplc="04090005" w:tentative="1">
      <w:start w:val="1"/>
      <w:numFmt w:val="bullet"/>
      <w:lvlText w:val=""/>
      <w:lvlJc w:val="left"/>
      <w:pPr>
        <w:tabs>
          <w:tab w:val="num" w:pos="11700"/>
        </w:tabs>
        <w:ind w:left="11700" w:hanging="360"/>
      </w:pPr>
      <w:rPr>
        <w:rFonts w:ascii="Wingdings" w:hAnsi="Wingdings" w:hint="default"/>
      </w:rPr>
    </w:lvl>
    <w:lvl w:ilvl="6" w:tplc="04090001" w:tentative="1">
      <w:start w:val="1"/>
      <w:numFmt w:val="bullet"/>
      <w:lvlText w:val=""/>
      <w:lvlJc w:val="left"/>
      <w:pPr>
        <w:tabs>
          <w:tab w:val="num" w:pos="12420"/>
        </w:tabs>
        <w:ind w:left="12420" w:hanging="360"/>
      </w:pPr>
      <w:rPr>
        <w:rFonts w:ascii="Symbol" w:hAnsi="Symbol" w:hint="default"/>
      </w:rPr>
    </w:lvl>
    <w:lvl w:ilvl="7" w:tplc="04090003" w:tentative="1">
      <w:start w:val="1"/>
      <w:numFmt w:val="bullet"/>
      <w:lvlText w:val="o"/>
      <w:lvlJc w:val="left"/>
      <w:pPr>
        <w:tabs>
          <w:tab w:val="num" w:pos="13140"/>
        </w:tabs>
        <w:ind w:left="13140" w:hanging="360"/>
      </w:pPr>
      <w:rPr>
        <w:rFonts w:ascii="Courier New" w:hAnsi="Courier New" w:hint="default"/>
      </w:rPr>
    </w:lvl>
    <w:lvl w:ilvl="8" w:tplc="04090005" w:tentative="1">
      <w:start w:val="1"/>
      <w:numFmt w:val="bullet"/>
      <w:lvlText w:val=""/>
      <w:lvlJc w:val="left"/>
      <w:pPr>
        <w:tabs>
          <w:tab w:val="num" w:pos="13860"/>
        </w:tabs>
        <w:ind w:left="138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4324D5"/>
    <w:multiLevelType w:val="hybridMultilevel"/>
    <w:tmpl w:val="82C43F80"/>
    <w:lvl w:ilvl="0" w:tplc="E312E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8" w15:restartNumberingAfterBreak="0">
    <w:nsid w:val="325179A4"/>
    <w:multiLevelType w:val="hybridMultilevel"/>
    <w:tmpl w:val="58004E6A"/>
    <w:lvl w:ilvl="0" w:tplc="B994D8E6">
      <w:start w:val="1"/>
      <w:numFmt w:val="decimal"/>
      <w:lvlText w:val="%1."/>
      <w:lvlJc w:val="left"/>
      <w:pPr>
        <w:ind w:left="1080" w:hanging="360"/>
      </w:pPr>
      <w:rPr>
        <w:rFonts w:asciiTheme="minorHAnsi" w:eastAsia="Times New Roman" w:hAnsiTheme="min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C574CD"/>
    <w:multiLevelType w:val="hybridMultilevel"/>
    <w:tmpl w:val="1884D34E"/>
    <w:lvl w:ilvl="0" w:tplc="C64AA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2975CFB"/>
    <w:multiLevelType w:val="multilevel"/>
    <w:tmpl w:val="8236A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9AF7AB8"/>
    <w:multiLevelType w:val="hybridMultilevel"/>
    <w:tmpl w:val="82E04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E6885"/>
    <w:multiLevelType w:val="hybridMultilevel"/>
    <w:tmpl w:val="6B645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8074C97"/>
    <w:multiLevelType w:val="hybridMultilevel"/>
    <w:tmpl w:val="82C43F80"/>
    <w:lvl w:ilvl="0" w:tplc="E312E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7A7ADE"/>
    <w:multiLevelType w:val="hybridMultilevel"/>
    <w:tmpl w:val="D3203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97B35ED"/>
    <w:multiLevelType w:val="hybridMultilevel"/>
    <w:tmpl w:val="6B645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4"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0"/>
  </w:num>
  <w:num w:numId="2">
    <w:abstractNumId w:val="13"/>
  </w:num>
  <w:num w:numId="3">
    <w:abstractNumId w:val="19"/>
  </w:num>
  <w:num w:numId="4">
    <w:abstractNumId w:val="0"/>
  </w:num>
  <w:num w:numId="5">
    <w:abstractNumId w:val="21"/>
  </w:num>
  <w:num w:numId="6">
    <w:abstractNumId w:val="35"/>
  </w:num>
  <w:num w:numId="7">
    <w:abstractNumId w:val="29"/>
  </w:num>
  <w:num w:numId="8">
    <w:abstractNumId w:val="36"/>
  </w:num>
  <w:num w:numId="9">
    <w:abstractNumId w:val="34"/>
  </w:num>
  <w:num w:numId="10">
    <w:abstractNumId w:val="31"/>
  </w:num>
  <w:num w:numId="11">
    <w:abstractNumId w:val="4"/>
  </w:num>
  <w:num w:numId="12">
    <w:abstractNumId w:val="10"/>
  </w:num>
  <w:num w:numId="13">
    <w:abstractNumId w:val="11"/>
  </w:num>
  <w:num w:numId="14">
    <w:abstractNumId w:val="33"/>
  </w:num>
  <w:num w:numId="15">
    <w:abstractNumId w:val="7"/>
  </w:num>
  <w:num w:numId="16">
    <w:abstractNumId w:val="5"/>
  </w:num>
  <w:num w:numId="17">
    <w:abstractNumId w:val="22"/>
  </w:num>
  <w:num w:numId="18">
    <w:abstractNumId w:val="25"/>
  </w:num>
  <w:num w:numId="19">
    <w:abstractNumId w:val="16"/>
  </w:num>
  <w:num w:numId="20">
    <w:abstractNumId w:val="17"/>
  </w:num>
  <w:num w:numId="21">
    <w:abstractNumId w:val="27"/>
  </w:num>
  <w:num w:numId="22">
    <w:abstractNumId w:val="23"/>
  </w:num>
  <w:num w:numId="23">
    <w:abstractNumId w:val="24"/>
  </w:num>
  <w:num w:numId="24">
    <w:abstractNumId w:val="2"/>
  </w:num>
  <w:num w:numId="25">
    <w:abstractNumId w:val="12"/>
  </w:num>
  <w:num w:numId="26">
    <w:abstractNumId w:val="6"/>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9"/>
  </w:num>
  <w:num w:numId="30">
    <w:abstractNumId w:val="20"/>
  </w:num>
  <w:num w:numId="31">
    <w:abstractNumId w:val="3"/>
  </w:num>
  <w:num w:numId="32">
    <w:abstractNumId w:val="15"/>
  </w:num>
  <w:num w:numId="33">
    <w:abstractNumId w:val="32"/>
  </w:num>
  <w:num w:numId="34">
    <w:abstractNumId w:val="18"/>
  </w:num>
  <w:num w:numId="35">
    <w:abstractNumId w:val="28"/>
  </w:num>
  <w:num w:numId="36">
    <w:abstractNumId w:val="8"/>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Vi5kLapMQ8QA0EUyUw7nu7WVrY/pw0CamByn+4IJidJuM6YAp5SDG4JJyl40+gPI63PbTSrc3lfc/7BdJledGg==" w:salt="+kkLtqU3CFMbXWkxe7VIww=="/>
  <w:defaultTabStop w:val="720"/>
  <w:drawingGridHorizontalSpacing w:val="120"/>
  <w:displayHorizontalDrawingGridEvery w:val="2"/>
  <w:noPunctuationKerning/>
  <w:characterSpacingControl w:val="doNotCompress"/>
  <w:hdrShapeDefaults>
    <o:shapedefaults v:ext="edit" spidmax="2050">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046FE"/>
    <w:rsid w:val="00007937"/>
    <w:rsid w:val="00013466"/>
    <w:rsid w:val="000138BC"/>
    <w:rsid w:val="0002204C"/>
    <w:rsid w:val="00025C43"/>
    <w:rsid w:val="000279F7"/>
    <w:rsid w:val="00030798"/>
    <w:rsid w:val="000344EE"/>
    <w:rsid w:val="00040919"/>
    <w:rsid w:val="00044A15"/>
    <w:rsid w:val="0005141E"/>
    <w:rsid w:val="00054B39"/>
    <w:rsid w:val="0005755E"/>
    <w:rsid w:val="00062792"/>
    <w:rsid w:val="000638B5"/>
    <w:rsid w:val="00070C1D"/>
    <w:rsid w:val="000714C7"/>
    <w:rsid w:val="000742D7"/>
    <w:rsid w:val="00082507"/>
    <w:rsid w:val="00083CF2"/>
    <w:rsid w:val="00092240"/>
    <w:rsid w:val="000930B2"/>
    <w:rsid w:val="00093759"/>
    <w:rsid w:val="000943A4"/>
    <w:rsid w:val="000A30BA"/>
    <w:rsid w:val="000A3284"/>
    <w:rsid w:val="000A3CB5"/>
    <w:rsid w:val="000A3D1C"/>
    <w:rsid w:val="000A49B2"/>
    <w:rsid w:val="000A4CA0"/>
    <w:rsid w:val="000A65C4"/>
    <w:rsid w:val="000B02DA"/>
    <w:rsid w:val="000C23DE"/>
    <w:rsid w:val="000C3505"/>
    <w:rsid w:val="000C5385"/>
    <w:rsid w:val="000C7110"/>
    <w:rsid w:val="000C71EA"/>
    <w:rsid w:val="000C7BB9"/>
    <w:rsid w:val="000D0AE8"/>
    <w:rsid w:val="000D1961"/>
    <w:rsid w:val="000D1A7A"/>
    <w:rsid w:val="000D3448"/>
    <w:rsid w:val="000D4ECC"/>
    <w:rsid w:val="000D7D7D"/>
    <w:rsid w:val="000E3C13"/>
    <w:rsid w:val="000E4A6E"/>
    <w:rsid w:val="000F231A"/>
    <w:rsid w:val="000F2C96"/>
    <w:rsid w:val="000F6076"/>
    <w:rsid w:val="000F72DE"/>
    <w:rsid w:val="00100BB6"/>
    <w:rsid w:val="00102C6C"/>
    <w:rsid w:val="0011008F"/>
    <w:rsid w:val="001109B8"/>
    <w:rsid w:val="00111133"/>
    <w:rsid w:val="001125E5"/>
    <w:rsid w:val="0011641C"/>
    <w:rsid w:val="001165D5"/>
    <w:rsid w:val="00116708"/>
    <w:rsid w:val="0011743B"/>
    <w:rsid w:val="001200DD"/>
    <w:rsid w:val="00122160"/>
    <w:rsid w:val="001229F6"/>
    <w:rsid w:val="0012319A"/>
    <w:rsid w:val="00123A21"/>
    <w:rsid w:val="0012554B"/>
    <w:rsid w:val="00125E21"/>
    <w:rsid w:val="00132EBB"/>
    <w:rsid w:val="001332A7"/>
    <w:rsid w:val="00133394"/>
    <w:rsid w:val="001423B7"/>
    <w:rsid w:val="0014694C"/>
    <w:rsid w:val="00146ACC"/>
    <w:rsid w:val="00146FDF"/>
    <w:rsid w:val="001518A1"/>
    <w:rsid w:val="00151C37"/>
    <w:rsid w:val="00163022"/>
    <w:rsid w:val="00170E22"/>
    <w:rsid w:val="001722CD"/>
    <w:rsid w:val="00172C6A"/>
    <w:rsid w:val="0017627E"/>
    <w:rsid w:val="00177101"/>
    <w:rsid w:val="00177645"/>
    <w:rsid w:val="00177858"/>
    <w:rsid w:val="0018269B"/>
    <w:rsid w:val="00183BC8"/>
    <w:rsid w:val="00185764"/>
    <w:rsid w:val="00186A15"/>
    <w:rsid w:val="00186F07"/>
    <w:rsid w:val="00190924"/>
    <w:rsid w:val="001A091D"/>
    <w:rsid w:val="001A2271"/>
    <w:rsid w:val="001B16F9"/>
    <w:rsid w:val="001B251D"/>
    <w:rsid w:val="001B65A2"/>
    <w:rsid w:val="001C1E7E"/>
    <w:rsid w:val="001C25FB"/>
    <w:rsid w:val="001C79B2"/>
    <w:rsid w:val="001D0A03"/>
    <w:rsid w:val="001D24F2"/>
    <w:rsid w:val="001D49D4"/>
    <w:rsid w:val="001D60B6"/>
    <w:rsid w:val="001E278A"/>
    <w:rsid w:val="001E3743"/>
    <w:rsid w:val="001E3D23"/>
    <w:rsid w:val="001E7274"/>
    <w:rsid w:val="001F7025"/>
    <w:rsid w:val="001F768C"/>
    <w:rsid w:val="002005A9"/>
    <w:rsid w:val="0020179A"/>
    <w:rsid w:val="00205E69"/>
    <w:rsid w:val="00207393"/>
    <w:rsid w:val="00207D8A"/>
    <w:rsid w:val="00210D23"/>
    <w:rsid w:val="0021347C"/>
    <w:rsid w:val="00214338"/>
    <w:rsid w:val="002246CD"/>
    <w:rsid w:val="0022481B"/>
    <w:rsid w:val="0023762F"/>
    <w:rsid w:val="0023788F"/>
    <w:rsid w:val="00243922"/>
    <w:rsid w:val="0024436A"/>
    <w:rsid w:val="00244D52"/>
    <w:rsid w:val="0025318B"/>
    <w:rsid w:val="002542A2"/>
    <w:rsid w:val="002542FD"/>
    <w:rsid w:val="00254BA5"/>
    <w:rsid w:val="00255043"/>
    <w:rsid w:val="002554EF"/>
    <w:rsid w:val="00262E7E"/>
    <w:rsid w:val="00263FD2"/>
    <w:rsid w:val="0026500E"/>
    <w:rsid w:val="002664B0"/>
    <w:rsid w:val="002702FA"/>
    <w:rsid w:val="002712F8"/>
    <w:rsid w:val="00272F72"/>
    <w:rsid w:val="00273C96"/>
    <w:rsid w:val="002742B1"/>
    <w:rsid w:val="00280110"/>
    <w:rsid w:val="00283491"/>
    <w:rsid w:val="00283CF1"/>
    <w:rsid w:val="00285271"/>
    <w:rsid w:val="00285D14"/>
    <w:rsid w:val="0028616C"/>
    <w:rsid w:val="0028635B"/>
    <w:rsid w:val="00287204"/>
    <w:rsid w:val="002945A0"/>
    <w:rsid w:val="002956AB"/>
    <w:rsid w:val="00295E92"/>
    <w:rsid w:val="002A065B"/>
    <w:rsid w:val="002A183D"/>
    <w:rsid w:val="002A3594"/>
    <w:rsid w:val="002A45EB"/>
    <w:rsid w:val="002A49FF"/>
    <w:rsid w:val="002B2C7C"/>
    <w:rsid w:val="002B3579"/>
    <w:rsid w:val="002B54BB"/>
    <w:rsid w:val="002B5F94"/>
    <w:rsid w:val="002B6FF1"/>
    <w:rsid w:val="002C0134"/>
    <w:rsid w:val="002C44F5"/>
    <w:rsid w:val="002D0FE8"/>
    <w:rsid w:val="002D396B"/>
    <w:rsid w:val="002D476F"/>
    <w:rsid w:val="002D4CED"/>
    <w:rsid w:val="002D5DEB"/>
    <w:rsid w:val="002E365A"/>
    <w:rsid w:val="002E3C43"/>
    <w:rsid w:val="002E4313"/>
    <w:rsid w:val="002E59E6"/>
    <w:rsid w:val="002F0375"/>
    <w:rsid w:val="002F2CF9"/>
    <w:rsid w:val="002F3B84"/>
    <w:rsid w:val="002F479A"/>
    <w:rsid w:val="002F58A5"/>
    <w:rsid w:val="00301BD1"/>
    <w:rsid w:val="00301DDA"/>
    <w:rsid w:val="003021B6"/>
    <w:rsid w:val="00304E07"/>
    <w:rsid w:val="00305632"/>
    <w:rsid w:val="00306361"/>
    <w:rsid w:val="003151C5"/>
    <w:rsid w:val="003256F7"/>
    <w:rsid w:val="00325974"/>
    <w:rsid w:val="00325F93"/>
    <w:rsid w:val="003467E8"/>
    <w:rsid w:val="00347989"/>
    <w:rsid w:val="003513EB"/>
    <w:rsid w:val="00351685"/>
    <w:rsid w:val="00351EDF"/>
    <w:rsid w:val="003530ED"/>
    <w:rsid w:val="00354156"/>
    <w:rsid w:val="00354FB3"/>
    <w:rsid w:val="00366011"/>
    <w:rsid w:val="00366733"/>
    <w:rsid w:val="00366E12"/>
    <w:rsid w:val="00372DDE"/>
    <w:rsid w:val="00375315"/>
    <w:rsid w:val="0038010B"/>
    <w:rsid w:val="00383A8D"/>
    <w:rsid w:val="00385715"/>
    <w:rsid w:val="0039185B"/>
    <w:rsid w:val="00396EDF"/>
    <w:rsid w:val="003A0E25"/>
    <w:rsid w:val="003A1DAC"/>
    <w:rsid w:val="003A2831"/>
    <w:rsid w:val="003A3CAD"/>
    <w:rsid w:val="003A4A20"/>
    <w:rsid w:val="003A7263"/>
    <w:rsid w:val="003A74E2"/>
    <w:rsid w:val="003B2A3F"/>
    <w:rsid w:val="003B36CE"/>
    <w:rsid w:val="003B4101"/>
    <w:rsid w:val="003B53E8"/>
    <w:rsid w:val="003C5D06"/>
    <w:rsid w:val="003C7515"/>
    <w:rsid w:val="003D053A"/>
    <w:rsid w:val="003D2FDB"/>
    <w:rsid w:val="003D51BF"/>
    <w:rsid w:val="003E0BD4"/>
    <w:rsid w:val="003E2DD7"/>
    <w:rsid w:val="003E30CA"/>
    <w:rsid w:val="003E4B2F"/>
    <w:rsid w:val="003F11B6"/>
    <w:rsid w:val="003F175D"/>
    <w:rsid w:val="003F26D3"/>
    <w:rsid w:val="003F6319"/>
    <w:rsid w:val="004004F2"/>
    <w:rsid w:val="004016F2"/>
    <w:rsid w:val="00403159"/>
    <w:rsid w:val="00403207"/>
    <w:rsid w:val="004073CA"/>
    <w:rsid w:val="00414B6E"/>
    <w:rsid w:val="00414DB6"/>
    <w:rsid w:val="00421E95"/>
    <w:rsid w:val="004245AB"/>
    <w:rsid w:val="00426AF1"/>
    <w:rsid w:val="00427021"/>
    <w:rsid w:val="004300E0"/>
    <w:rsid w:val="00437D55"/>
    <w:rsid w:val="00440163"/>
    <w:rsid w:val="00442E7E"/>
    <w:rsid w:val="00443985"/>
    <w:rsid w:val="00445EA8"/>
    <w:rsid w:val="00446178"/>
    <w:rsid w:val="00452627"/>
    <w:rsid w:val="00453E72"/>
    <w:rsid w:val="0045544D"/>
    <w:rsid w:val="00456A91"/>
    <w:rsid w:val="00457B95"/>
    <w:rsid w:val="00461E96"/>
    <w:rsid w:val="00466146"/>
    <w:rsid w:val="00467A0C"/>
    <w:rsid w:val="00473C28"/>
    <w:rsid w:val="00474A2D"/>
    <w:rsid w:val="00482BF7"/>
    <w:rsid w:val="00491838"/>
    <w:rsid w:val="004A24F1"/>
    <w:rsid w:val="004A33CF"/>
    <w:rsid w:val="004A4312"/>
    <w:rsid w:val="004A5F74"/>
    <w:rsid w:val="004A6707"/>
    <w:rsid w:val="004B2401"/>
    <w:rsid w:val="004B3C80"/>
    <w:rsid w:val="004B4765"/>
    <w:rsid w:val="004B4817"/>
    <w:rsid w:val="004B4D96"/>
    <w:rsid w:val="004B6A71"/>
    <w:rsid w:val="004C0E14"/>
    <w:rsid w:val="004C15AB"/>
    <w:rsid w:val="004C1BE5"/>
    <w:rsid w:val="004C4935"/>
    <w:rsid w:val="004C6634"/>
    <w:rsid w:val="004C7219"/>
    <w:rsid w:val="004C7EFB"/>
    <w:rsid w:val="004D0576"/>
    <w:rsid w:val="004D2A86"/>
    <w:rsid w:val="004D7C90"/>
    <w:rsid w:val="004E14ED"/>
    <w:rsid w:val="004E2569"/>
    <w:rsid w:val="004E3FD8"/>
    <w:rsid w:val="004E5BA4"/>
    <w:rsid w:val="004F42FB"/>
    <w:rsid w:val="004F63EC"/>
    <w:rsid w:val="004F758B"/>
    <w:rsid w:val="00500584"/>
    <w:rsid w:val="00502DFD"/>
    <w:rsid w:val="00514456"/>
    <w:rsid w:val="005150D7"/>
    <w:rsid w:val="0052080B"/>
    <w:rsid w:val="0052776E"/>
    <w:rsid w:val="00527A75"/>
    <w:rsid w:val="00531089"/>
    <w:rsid w:val="005313F0"/>
    <w:rsid w:val="00532AA9"/>
    <w:rsid w:val="00542B5E"/>
    <w:rsid w:val="005453CA"/>
    <w:rsid w:val="00545D1C"/>
    <w:rsid w:val="00546DC0"/>
    <w:rsid w:val="00550156"/>
    <w:rsid w:val="005520C8"/>
    <w:rsid w:val="00560CC3"/>
    <w:rsid w:val="00564523"/>
    <w:rsid w:val="00564F63"/>
    <w:rsid w:val="005723C3"/>
    <w:rsid w:val="00574F17"/>
    <w:rsid w:val="005763C1"/>
    <w:rsid w:val="005907ED"/>
    <w:rsid w:val="00591C3B"/>
    <w:rsid w:val="00591F81"/>
    <w:rsid w:val="005949FB"/>
    <w:rsid w:val="005972C7"/>
    <w:rsid w:val="00597A37"/>
    <w:rsid w:val="005A1E4D"/>
    <w:rsid w:val="005A3A3C"/>
    <w:rsid w:val="005A497D"/>
    <w:rsid w:val="005A4A92"/>
    <w:rsid w:val="005A65F5"/>
    <w:rsid w:val="005A7F7F"/>
    <w:rsid w:val="005B2137"/>
    <w:rsid w:val="005B5027"/>
    <w:rsid w:val="005B5878"/>
    <w:rsid w:val="005C2008"/>
    <w:rsid w:val="005C2CBE"/>
    <w:rsid w:val="005C480D"/>
    <w:rsid w:val="005D290B"/>
    <w:rsid w:val="005D334D"/>
    <w:rsid w:val="005D593A"/>
    <w:rsid w:val="005D6020"/>
    <w:rsid w:val="005D7C13"/>
    <w:rsid w:val="005E0F04"/>
    <w:rsid w:val="005E2B7E"/>
    <w:rsid w:val="005E6DEF"/>
    <w:rsid w:val="005E7ED1"/>
    <w:rsid w:val="005F05CA"/>
    <w:rsid w:val="005F104F"/>
    <w:rsid w:val="005F351F"/>
    <w:rsid w:val="00602A6A"/>
    <w:rsid w:val="006042EB"/>
    <w:rsid w:val="00604A03"/>
    <w:rsid w:val="00604FF7"/>
    <w:rsid w:val="006131D1"/>
    <w:rsid w:val="00617099"/>
    <w:rsid w:val="00621E93"/>
    <w:rsid w:val="00627575"/>
    <w:rsid w:val="00627CD1"/>
    <w:rsid w:val="006314CA"/>
    <w:rsid w:val="00635ACC"/>
    <w:rsid w:val="0063683B"/>
    <w:rsid w:val="00640227"/>
    <w:rsid w:val="00640364"/>
    <w:rsid w:val="00640B21"/>
    <w:rsid w:val="00640B2D"/>
    <w:rsid w:val="006448E3"/>
    <w:rsid w:val="00646FC6"/>
    <w:rsid w:val="006562C5"/>
    <w:rsid w:val="00656B95"/>
    <w:rsid w:val="00662657"/>
    <w:rsid w:val="00681BCC"/>
    <w:rsid w:val="00682EA3"/>
    <w:rsid w:val="00686010"/>
    <w:rsid w:val="006873B8"/>
    <w:rsid w:val="0068792F"/>
    <w:rsid w:val="00690493"/>
    <w:rsid w:val="00690DFA"/>
    <w:rsid w:val="006938EF"/>
    <w:rsid w:val="006960ED"/>
    <w:rsid w:val="006965D5"/>
    <w:rsid w:val="00696E8F"/>
    <w:rsid w:val="00696F3C"/>
    <w:rsid w:val="00697171"/>
    <w:rsid w:val="006A2AC4"/>
    <w:rsid w:val="006A2DBF"/>
    <w:rsid w:val="006A4007"/>
    <w:rsid w:val="006B3B5F"/>
    <w:rsid w:val="006B7824"/>
    <w:rsid w:val="006C000E"/>
    <w:rsid w:val="006C2F83"/>
    <w:rsid w:val="006C5AC8"/>
    <w:rsid w:val="006D2AF2"/>
    <w:rsid w:val="006D43AA"/>
    <w:rsid w:val="006D7D96"/>
    <w:rsid w:val="006E1145"/>
    <w:rsid w:val="006E1725"/>
    <w:rsid w:val="006E1C23"/>
    <w:rsid w:val="006E2EEE"/>
    <w:rsid w:val="006E7858"/>
    <w:rsid w:val="006F6044"/>
    <w:rsid w:val="006F66F4"/>
    <w:rsid w:val="00705AB3"/>
    <w:rsid w:val="00706A85"/>
    <w:rsid w:val="007072F3"/>
    <w:rsid w:val="00710E15"/>
    <w:rsid w:val="007116B3"/>
    <w:rsid w:val="00712094"/>
    <w:rsid w:val="00715820"/>
    <w:rsid w:val="00715B31"/>
    <w:rsid w:val="00724867"/>
    <w:rsid w:val="007263D3"/>
    <w:rsid w:val="00730496"/>
    <w:rsid w:val="00730EFC"/>
    <w:rsid w:val="00733A12"/>
    <w:rsid w:val="00735E82"/>
    <w:rsid w:val="00736D00"/>
    <w:rsid w:val="007374C6"/>
    <w:rsid w:val="00740A08"/>
    <w:rsid w:val="00745E1A"/>
    <w:rsid w:val="00746B6F"/>
    <w:rsid w:val="007501FC"/>
    <w:rsid w:val="00760B6B"/>
    <w:rsid w:val="007627F6"/>
    <w:rsid w:val="00766F93"/>
    <w:rsid w:val="0077504A"/>
    <w:rsid w:val="00777514"/>
    <w:rsid w:val="0078207E"/>
    <w:rsid w:val="00782BEA"/>
    <w:rsid w:val="0078434F"/>
    <w:rsid w:val="00784A44"/>
    <w:rsid w:val="00787CA9"/>
    <w:rsid w:val="00790BB9"/>
    <w:rsid w:val="00792440"/>
    <w:rsid w:val="00792D0B"/>
    <w:rsid w:val="00792E45"/>
    <w:rsid w:val="007941DE"/>
    <w:rsid w:val="00795A08"/>
    <w:rsid w:val="00797391"/>
    <w:rsid w:val="007A1EE0"/>
    <w:rsid w:val="007A222D"/>
    <w:rsid w:val="007A3387"/>
    <w:rsid w:val="007A5E15"/>
    <w:rsid w:val="007B1E44"/>
    <w:rsid w:val="007B293C"/>
    <w:rsid w:val="007B335C"/>
    <w:rsid w:val="007B56E9"/>
    <w:rsid w:val="007B5D05"/>
    <w:rsid w:val="007B65EB"/>
    <w:rsid w:val="007C4758"/>
    <w:rsid w:val="007C4F6B"/>
    <w:rsid w:val="007C50FF"/>
    <w:rsid w:val="007C79B9"/>
    <w:rsid w:val="007D1F61"/>
    <w:rsid w:val="007D240C"/>
    <w:rsid w:val="007D3DB4"/>
    <w:rsid w:val="007D46D6"/>
    <w:rsid w:val="007D4956"/>
    <w:rsid w:val="007E26D1"/>
    <w:rsid w:val="007E3F0C"/>
    <w:rsid w:val="007F2B53"/>
    <w:rsid w:val="007F3903"/>
    <w:rsid w:val="00802F19"/>
    <w:rsid w:val="00803974"/>
    <w:rsid w:val="008075DE"/>
    <w:rsid w:val="008076F2"/>
    <w:rsid w:val="00807BFD"/>
    <w:rsid w:val="008102B4"/>
    <w:rsid w:val="008177C1"/>
    <w:rsid w:val="00824808"/>
    <w:rsid w:val="00825873"/>
    <w:rsid w:val="0082755F"/>
    <w:rsid w:val="00842000"/>
    <w:rsid w:val="00846F0F"/>
    <w:rsid w:val="00847A48"/>
    <w:rsid w:val="0085106C"/>
    <w:rsid w:val="00854933"/>
    <w:rsid w:val="00854FE2"/>
    <w:rsid w:val="008551AA"/>
    <w:rsid w:val="00862FE3"/>
    <w:rsid w:val="008633E4"/>
    <w:rsid w:val="00870677"/>
    <w:rsid w:val="008739CF"/>
    <w:rsid w:val="00875DB2"/>
    <w:rsid w:val="00877474"/>
    <w:rsid w:val="00885542"/>
    <w:rsid w:val="0088757F"/>
    <w:rsid w:val="00891F46"/>
    <w:rsid w:val="00892246"/>
    <w:rsid w:val="00892C1B"/>
    <w:rsid w:val="0089477F"/>
    <w:rsid w:val="00896D49"/>
    <w:rsid w:val="0089770A"/>
    <w:rsid w:val="008A1BFF"/>
    <w:rsid w:val="008A60DE"/>
    <w:rsid w:val="008B0711"/>
    <w:rsid w:val="008B2153"/>
    <w:rsid w:val="008B5DDB"/>
    <w:rsid w:val="008B6DDE"/>
    <w:rsid w:val="008C0174"/>
    <w:rsid w:val="008C316F"/>
    <w:rsid w:val="008C46C5"/>
    <w:rsid w:val="008D4D3C"/>
    <w:rsid w:val="008D5C06"/>
    <w:rsid w:val="008E301D"/>
    <w:rsid w:val="008E514E"/>
    <w:rsid w:val="008E6C18"/>
    <w:rsid w:val="008F5414"/>
    <w:rsid w:val="008F5D84"/>
    <w:rsid w:val="008F771C"/>
    <w:rsid w:val="009028AE"/>
    <w:rsid w:val="00903951"/>
    <w:rsid w:val="00904988"/>
    <w:rsid w:val="00912C39"/>
    <w:rsid w:val="00914EEF"/>
    <w:rsid w:val="009162CF"/>
    <w:rsid w:val="0092008A"/>
    <w:rsid w:val="009250C7"/>
    <w:rsid w:val="00931AF3"/>
    <w:rsid w:val="00934AAD"/>
    <w:rsid w:val="009414B5"/>
    <w:rsid w:val="00941E41"/>
    <w:rsid w:val="009441F5"/>
    <w:rsid w:val="0094712B"/>
    <w:rsid w:val="0095472D"/>
    <w:rsid w:val="009559C3"/>
    <w:rsid w:val="00960199"/>
    <w:rsid w:val="0096164F"/>
    <w:rsid w:val="009631FC"/>
    <w:rsid w:val="00971BD7"/>
    <w:rsid w:val="00973CE2"/>
    <w:rsid w:val="009752E2"/>
    <w:rsid w:val="00977816"/>
    <w:rsid w:val="00977F1D"/>
    <w:rsid w:val="00981E85"/>
    <w:rsid w:val="00990AF2"/>
    <w:rsid w:val="009926F1"/>
    <w:rsid w:val="0099316A"/>
    <w:rsid w:val="00994658"/>
    <w:rsid w:val="009956A1"/>
    <w:rsid w:val="00997D2E"/>
    <w:rsid w:val="009A148D"/>
    <w:rsid w:val="009A4B13"/>
    <w:rsid w:val="009A5208"/>
    <w:rsid w:val="009A55B0"/>
    <w:rsid w:val="009B297B"/>
    <w:rsid w:val="009B5738"/>
    <w:rsid w:val="009B5A69"/>
    <w:rsid w:val="009B6F83"/>
    <w:rsid w:val="009C0215"/>
    <w:rsid w:val="009C4E81"/>
    <w:rsid w:val="009C60B1"/>
    <w:rsid w:val="009C71A3"/>
    <w:rsid w:val="009D663A"/>
    <w:rsid w:val="009D769B"/>
    <w:rsid w:val="009E1A74"/>
    <w:rsid w:val="009E30E3"/>
    <w:rsid w:val="009E4853"/>
    <w:rsid w:val="009E5315"/>
    <w:rsid w:val="009E732B"/>
    <w:rsid w:val="009E7BA4"/>
    <w:rsid w:val="009E7BC4"/>
    <w:rsid w:val="009F1E12"/>
    <w:rsid w:val="009F5992"/>
    <w:rsid w:val="009F659F"/>
    <w:rsid w:val="009F7481"/>
    <w:rsid w:val="009F793A"/>
    <w:rsid w:val="00A01398"/>
    <w:rsid w:val="00A01F24"/>
    <w:rsid w:val="00A05204"/>
    <w:rsid w:val="00A10B98"/>
    <w:rsid w:val="00A14692"/>
    <w:rsid w:val="00A1563E"/>
    <w:rsid w:val="00A15674"/>
    <w:rsid w:val="00A22161"/>
    <w:rsid w:val="00A23711"/>
    <w:rsid w:val="00A24E98"/>
    <w:rsid w:val="00A2528F"/>
    <w:rsid w:val="00A2574D"/>
    <w:rsid w:val="00A27F4E"/>
    <w:rsid w:val="00A30A51"/>
    <w:rsid w:val="00A334E3"/>
    <w:rsid w:val="00A34C09"/>
    <w:rsid w:val="00A34E8E"/>
    <w:rsid w:val="00A37C3D"/>
    <w:rsid w:val="00A390AD"/>
    <w:rsid w:val="00A42280"/>
    <w:rsid w:val="00A5129F"/>
    <w:rsid w:val="00A5135C"/>
    <w:rsid w:val="00A5175D"/>
    <w:rsid w:val="00A5263A"/>
    <w:rsid w:val="00A536AC"/>
    <w:rsid w:val="00A628C7"/>
    <w:rsid w:val="00A62A6D"/>
    <w:rsid w:val="00A62E8B"/>
    <w:rsid w:val="00A64989"/>
    <w:rsid w:val="00A671B7"/>
    <w:rsid w:val="00A72117"/>
    <w:rsid w:val="00A72C6B"/>
    <w:rsid w:val="00A75FAD"/>
    <w:rsid w:val="00A80FF5"/>
    <w:rsid w:val="00A8115D"/>
    <w:rsid w:val="00A8583C"/>
    <w:rsid w:val="00A87786"/>
    <w:rsid w:val="00A90441"/>
    <w:rsid w:val="00A9085C"/>
    <w:rsid w:val="00A94489"/>
    <w:rsid w:val="00A96643"/>
    <w:rsid w:val="00A9700E"/>
    <w:rsid w:val="00AA1DE7"/>
    <w:rsid w:val="00AA5F5E"/>
    <w:rsid w:val="00AA6DE7"/>
    <w:rsid w:val="00AA78A7"/>
    <w:rsid w:val="00AB1287"/>
    <w:rsid w:val="00AC2B53"/>
    <w:rsid w:val="00AC54DE"/>
    <w:rsid w:val="00AC59B1"/>
    <w:rsid w:val="00AC70D7"/>
    <w:rsid w:val="00AD41C0"/>
    <w:rsid w:val="00AD5B00"/>
    <w:rsid w:val="00AE3DF6"/>
    <w:rsid w:val="00AE4067"/>
    <w:rsid w:val="00AF09A3"/>
    <w:rsid w:val="00AF3E86"/>
    <w:rsid w:val="00AF620B"/>
    <w:rsid w:val="00AF65F5"/>
    <w:rsid w:val="00B02FBC"/>
    <w:rsid w:val="00B03C47"/>
    <w:rsid w:val="00B07A47"/>
    <w:rsid w:val="00B12E0C"/>
    <w:rsid w:val="00B13E18"/>
    <w:rsid w:val="00B16CC6"/>
    <w:rsid w:val="00B22197"/>
    <w:rsid w:val="00B23620"/>
    <w:rsid w:val="00B314C9"/>
    <w:rsid w:val="00B32DF5"/>
    <w:rsid w:val="00B34023"/>
    <w:rsid w:val="00B34DF6"/>
    <w:rsid w:val="00B356B4"/>
    <w:rsid w:val="00B36B92"/>
    <w:rsid w:val="00B47707"/>
    <w:rsid w:val="00B50928"/>
    <w:rsid w:val="00B521C8"/>
    <w:rsid w:val="00B53FF2"/>
    <w:rsid w:val="00B66133"/>
    <w:rsid w:val="00B66D0D"/>
    <w:rsid w:val="00B70E8C"/>
    <w:rsid w:val="00B71E33"/>
    <w:rsid w:val="00B720EB"/>
    <w:rsid w:val="00B747A9"/>
    <w:rsid w:val="00B74C25"/>
    <w:rsid w:val="00B77ECA"/>
    <w:rsid w:val="00B85723"/>
    <w:rsid w:val="00B87645"/>
    <w:rsid w:val="00B93456"/>
    <w:rsid w:val="00B93AFE"/>
    <w:rsid w:val="00B95ED5"/>
    <w:rsid w:val="00B96991"/>
    <w:rsid w:val="00B96D69"/>
    <w:rsid w:val="00B9790E"/>
    <w:rsid w:val="00BA15A6"/>
    <w:rsid w:val="00BA16DE"/>
    <w:rsid w:val="00BB0914"/>
    <w:rsid w:val="00BB73A3"/>
    <w:rsid w:val="00BC4539"/>
    <w:rsid w:val="00BC6DF6"/>
    <w:rsid w:val="00BC6F8F"/>
    <w:rsid w:val="00BC743F"/>
    <w:rsid w:val="00BD45BE"/>
    <w:rsid w:val="00BD59C4"/>
    <w:rsid w:val="00BE0B0D"/>
    <w:rsid w:val="00BE16FA"/>
    <w:rsid w:val="00BE1ACC"/>
    <w:rsid w:val="00C0257C"/>
    <w:rsid w:val="00C04059"/>
    <w:rsid w:val="00C04473"/>
    <w:rsid w:val="00C05D01"/>
    <w:rsid w:val="00C10923"/>
    <w:rsid w:val="00C11C43"/>
    <w:rsid w:val="00C13D8E"/>
    <w:rsid w:val="00C20355"/>
    <w:rsid w:val="00C2115C"/>
    <w:rsid w:val="00C21627"/>
    <w:rsid w:val="00C2353D"/>
    <w:rsid w:val="00C237B3"/>
    <w:rsid w:val="00C26525"/>
    <w:rsid w:val="00C27586"/>
    <w:rsid w:val="00C276DF"/>
    <w:rsid w:val="00C31C91"/>
    <w:rsid w:val="00C3205C"/>
    <w:rsid w:val="00C3238F"/>
    <w:rsid w:val="00C448FE"/>
    <w:rsid w:val="00C47E97"/>
    <w:rsid w:val="00C53E97"/>
    <w:rsid w:val="00C55146"/>
    <w:rsid w:val="00C60B36"/>
    <w:rsid w:val="00C62FBD"/>
    <w:rsid w:val="00C643ED"/>
    <w:rsid w:val="00C66714"/>
    <w:rsid w:val="00C71382"/>
    <w:rsid w:val="00C73218"/>
    <w:rsid w:val="00C7362D"/>
    <w:rsid w:val="00C74EFC"/>
    <w:rsid w:val="00C76255"/>
    <w:rsid w:val="00C82699"/>
    <w:rsid w:val="00C8338A"/>
    <w:rsid w:val="00C84D51"/>
    <w:rsid w:val="00C87C48"/>
    <w:rsid w:val="00C9015A"/>
    <w:rsid w:val="00C9271F"/>
    <w:rsid w:val="00C94290"/>
    <w:rsid w:val="00CA10E3"/>
    <w:rsid w:val="00CA4E34"/>
    <w:rsid w:val="00CA73AB"/>
    <w:rsid w:val="00CA7E6E"/>
    <w:rsid w:val="00CB02DF"/>
    <w:rsid w:val="00CB1630"/>
    <w:rsid w:val="00CB2384"/>
    <w:rsid w:val="00CB64DD"/>
    <w:rsid w:val="00CB6F0B"/>
    <w:rsid w:val="00CB708B"/>
    <w:rsid w:val="00CB7255"/>
    <w:rsid w:val="00CC1544"/>
    <w:rsid w:val="00CC253A"/>
    <w:rsid w:val="00CC25BB"/>
    <w:rsid w:val="00CC2C91"/>
    <w:rsid w:val="00CC493B"/>
    <w:rsid w:val="00CD02F6"/>
    <w:rsid w:val="00CD50A9"/>
    <w:rsid w:val="00CD73D2"/>
    <w:rsid w:val="00CD73DF"/>
    <w:rsid w:val="00CE0A7D"/>
    <w:rsid w:val="00CE1A24"/>
    <w:rsid w:val="00CE3BAA"/>
    <w:rsid w:val="00CE3FDB"/>
    <w:rsid w:val="00CE5C09"/>
    <w:rsid w:val="00CE5DF6"/>
    <w:rsid w:val="00CF01C6"/>
    <w:rsid w:val="00CF1DE8"/>
    <w:rsid w:val="00D0024B"/>
    <w:rsid w:val="00D00D67"/>
    <w:rsid w:val="00D01908"/>
    <w:rsid w:val="00D033F5"/>
    <w:rsid w:val="00D04567"/>
    <w:rsid w:val="00D0612F"/>
    <w:rsid w:val="00D06E02"/>
    <w:rsid w:val="00D13998"/>
    <w:rsid w:val="00D1439D"/>
    <w:rsid w:val="00D16DF0"/>
    <w:rsid w:val="00D20661"/>
    <w:rsid w:val="00D30995"/>
    <w:rsid w:val="00D314CC"/>
    <w:rsid w:val="00D44F42"/>
    <w:rsid w:val="00D45364"/>
    <w:rsid w:val="00D479C0"/>
    <w:rsid w:val="00D5421C"/>
    <w:rsid w:val="00D54A62"/>
    <w:rsid w:val="00D54D2F"/>
    <w:rsid w:val="00D568A8"/>
    <w:rsid w:val="00D60BC1"/>
    <w:rsid w:val="00D70333"/>
    <w:rsid w:val="00D70354"/>
    <w:rsid w:val="00D70B7A"/>
    <w:rsid w:val="00D70D3B"/>
    <w:rsid w:val="00D711C3"/>
    <w:rsid w:val="00D73A5F"/>
    <w:rsid w:val="00D75C35"/>
    <w:rsid w:val="00D76AA4"/>
    <w:rsid w:val="00D8396E"/>
    <w:rsid w:val="00D8465B"/>
    <w:rsid w:val="00D852E7"/>
    <w:rsid w:val="00D8771B"/>
    <w:rsid w:val="00D9343E"/>
    <w:rsid w:val="00D95075"/>
    <w:rsid w:val="00D977A0"/>
    <w:rsid w:val="00DA0303"/>
    <w:rsid w:val="00DA3E06"/>
    <w:rsid w:val="00DA558A"/>
    <w:rsid w:val="00DA65BE"/>
    <w:rsid w:val="00DB52E6"/>
    <w:rsid w:val="00DB78E0"/>
    <w:rsid w:val="00DC466D"/>
    <w:rsid w:val="00DC6236"/>
    <w:rsid w:val="00DC7E22"/>
    <w:rsid w:val="00DD016F"/>
    <w:rsid w:val="00DD50F0"/>
    <w:rsid w:val="00DE0A3F"/>
    <w:rsid w:val="00DE0F82"/>
    <w:rsid w:val="00DE2B12"/>
    <w:rsid w:val="00DE2C75"/>
    <w:rsid w:val="00DE3670"/>
    <w:rsid w:val="00DF08D9"/>
    <w:rsid w:val="00DF199D"/>
    <w:rsid w:val="00DF20CF"/>
    <w:rsid w:val="00DF3EDE"/>
    <w:rsid w:val="00E01A29"/>
    <w:rsid w:val="00E03E3D"/>
    <w:rsid w:val="00E05B53"/>
    <w:rsid w:val="00E10586"/>
    <w:rsid w:val="00E12A57"/>
    <w:rsid w:val="00E15D18"/>
    <w:rsid w:val="00E1606A"/>
    <w:rsid w:val="00E22144"/>
    <w:rsid w:val="00E2418A"/>
    <w:rsid w:val="00E25E05"/>
    <w:rsid w:val="00E26921"/>
    <w:rsid w:val="00E3539E"/>
    <w:rsid w:val="00E36A55"/>
    <w:rsid w:val="00E42598"/>
    <w:rsid w:val="00E46982"/>
    <w:rsid w:val="00E5070B"/>
    <w:rsid w:val="00E50784"/>
    <w:rsid w:val="00E52E74"/>
    <w:rsid w:val="00E56103"/>
    <w:rsid w:val="00E6567B"/>
    <w:rsid w:val="00E75684"/>
    <w:rsid w:val="00E80494"/>
    <w:rsid w:val="00E819BB"/>
    <w:rsid w:val="00E81F21"/>
    <w:rsid w:val="00E82766"/>
    <w:rsid w:val="00E97203"/>
    <w:rsid w:val="00EA3912"/>
    <w:rsid w:val="00EA5C55"/>
    <w:rsid w:val="00EB0E72"/>
    <w:rsid w:val="00EB28CB"/>
    <w:rsid w:val="00EB7CEF"/>
    <w:rsid w:val="00EC17BF"/>
    <w:rsid w:val="00EC2367"/>
    <w:rsid w:val="00ED037F"/>
    <w:rsid w:val="00ED2650"/>
    <w:rsid w:val="00ED39D3"/>
    <w:rsid w:val="00ED5ED3"/>
    <w:rsid w:val="00ED66A4"/>
    <w:rsid w:val="00ED6BBB"/>
    <w:rsid w:val="00EE07C1"/>
    <w:rsid w:val="00EE0EB0"/>
    <w:rsid w:val="00EE102E"/>
    <w:rsid w:val="00EE14C7"/>
    <w:rsid w:val="00EE25D6"/>
    <w:rsid w:val="00EE35A8"/>
    <w:rsid w:val="00EE3694"/>
    <w:rsid w:val="00EF43FC"/>
    <w:rsid w:val="00EF57DD"/>
    <w:rsid w:val="00F01CBB"/>
    <w:rsid w:val="00F032E8"/>
    <w:rsid w:val="00F0378B"/>
    <w:rsid w:val="00F119B9"/>
    <w:rsid w:val="00F128ED"/>
    <w:rsid w:val="00F12AFE"/>
    <w:rsid w:val="00F234E3"/>
    <w:rsid w:val="00F2425D"/>
    <w:rsid w:val="00F251A8"/>
    <w:rsid w:val="00F26FBA"/>
    <w:rsid w:val="00F3105C"/>
    <w:rsid w:val="00F32128"/>
    <w:rsid w:val="00F338FF"/>
    <w:rsid w:val="00F343F0"/>
    <w:rsid w:val="00F4253D"/>
    <w:rsid w:val="00F4274F"/>
    <w:rsid w:val="00F43373"/>
    <w:rsid w:val="00F46DF5"/>
    <w:rsid w:val="00F51F79"/>
    <w:rsid w:val="00F52F3E"/>
    <w:rsid w:val="00F53ABA"/>
    <w:rsid w:val="00F545DF"/>
    <w:rsid w:val="00F5647B"/>
    <w:rsid w:val="00F60E4B"/>
    <w:rsid w:val="00F625ED"/>
    <w:rsid w:val="00F659F7"/>
    <w:rsid w:val="00F739EB"/>
    <w:rsid w:val="00F81267"/>
    <w:rsid w:val="00F85B94"/>
    <w:rsid w:val="00F91421"/>
    <w:rsid w:val="00F969E9"/>
    <w:rsid w:val="00FA365A"/>
    <w:rsid w:val="00FA5607"/>
    <w:rsid w:val="00FB1B26"/>
    <w:rsid w:val="00FB42DB"/>
    <w:rsid w:val="00FB49D5"/>
    <w:rsid w:val="00FB5662"/>
    <w:rsid w:val="00FC0C6D"/>
    <w:rsid w:val="00FC2463"/>
    <w:rsid w:val="00FC2FCB"/>
    <w:rsid w:val="00FC39BF"/>
    <w:rsid w:val="00FC4965"/>
    <w:rsid w:val="00FD1A7E"/>
    <w:rsid w:val="00FD5B15"/>
    <w:rsid w:val="00FD768B"/>
    <w:rsid w:val="00FE03F9"/>
    <w:rsid w:val="00FE0898"/>
    <w:rsid w:val="00FE2425"/>
    <w:rsid w:val="00FE4B30"/>
    <w:rsid w:val="00FE5787"/>
    <w:rsid w:val="00FE6303"/>
    <w:rsid w:val="00FE6517"/>
    <w:rsid w:val="00FE738C"/>
    <w:rsid w:val="00FF47E7"/>
    <w:rsid w:val="00FF6915"/>
    <w:rsid w:val="00FF7AAE"/>
    <w:rsid w:val="0145AD6B"/>
    <w:rsid w:val="024CD3B9"/>
    <w:rsid w:val="03421301"/>
    <w:rsid w:val="03D110DF"/>
    <w:rsid w:val="05C5E8B1"/>
    <w:rsid w:val="083CBFC9"/>
    <w:rsid w:val="0B489A7E"/>
    <w:rsid w:val="0CAF9520"/>
    <w:rsid w:val="0EBF70B6"/>
    <w:rsid w:val="154910BA"/>
    <w:rsid w:val="1F635FFB"/>
    <w:rsid w:val="2434A62C"/>
    <w:rsid w:val="28456A64"/>
    <w:rsid w:val="2BB52C7D"/>
    <w:rsid w:val="2F2A4FAF"/>
    <w:rsid w:val="303BB215"/>
    <w:rsid w:val="326579CE"/>
    <w:rsid w:val="33B601A2"/>
    <w:rsid w:val="35D8353D"/>
    <w:rsid w:val="3BCEFEB5"/>
    <w:rsid w:val="401D66A3"/>
    <w:rsid w:val="505C4CBC"/>
    <w:rsid w:val="50FDD95B"/>
    <w:rsid w:val="59220136"/>
    <w:rsid w:val="5E860E94"/>
    <w:rsid w:val="65182A8C"/>
    <w:rsid w:val="68767AE2"/>
    <w:rsid w:val="6AD7A69F"/>
    <w:rsid w:val="797CCFE3"/>
    <w:rsid w:val="7A407B58"/>
    <w:rsid w:val="7BA42985"/>
    <w:rsid w:val="7FB95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shapedefaults>
    <o:shapelayout v:ext="edit">
      <o:idmap v:ext="edit" data="1"/>
    </o:shapelayout>
  </w:shapeDefaults>
  <w:decimalSymbol w:val="."/>
  <w:listSeparator w:val=","/>
  <w14:docId w14:val="0FD311B9"/>
  <w15:chartTrackingRefBased/>
  <w15:docId w15:val="{E112E5F7-88EB-4FBC-872E-5F226615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NormalWeb">
    <w:name w:val="Normal (Web)"/>
    <w:basedOn w:val="Normal"/>
    <w:rsid w:val="005453CA"/>
  </w:style>
  <w:style w:type="paragraph" w:styleId="Revision">
    <w:name w:val="Revision"/>
    <w:hidden/>
    <w:uiPriority w:val="99"/>
    <w:semiHidden/>
    <w:rsid w:val="00FC4965"/>
    <w:rPr>
      <w:sz w:val="24"/>
      <w:szCs w:val="24"/>
    </w:rPr>
  </w:style>
  <w:style w:type="paragraph" w:styleId="FootnoteText">
    <w:name w:val="footnote text"/>
    <w:basedOn w:val="Normal"/>
    <w:link w:val="FootnoteTextChar"/>
    <w:rsid w:val="001423B7"/>
    <w:rPr>
      <w:sz w:val="20"/>
      <w:szCs w:val="20"/>
    </w:rPr>
  </w:style>
  <w:style w:type="character" w:customStyle="1" w:styleId="FootnoteTextChar">
    <w:name w:val="Footnote Text Char"/>
    <w:basedOn w:val="DefaultParagraphFont"/>
    <w:link w:val="FootnoteText"/>
    <w:rsid w:val="001423B7"/>
  </w:style>
  <w:style w:type="character" w:styleId="FootnoteReference">
    <w:name w:val="footnote reference"/>
    <w:basedOn w:val="DefaultParagraphFont"/>
    <w:rsid w:val="001423B7"/>
    <w:rPr>
      <w:vertAlign w:val="superscript"/>
    </w:rPr>
  </w:style>
  <w:style w:type="character" w:styleId="UnresolvedMention">
    <w:name w:val="Unresolved Mention"/>
    <w:basedOn w:val="DefaultParagraphFont"/>
    <w:uiPriority w:val="99"/>
    <w:semiHidden/>
    <w:unhideWhenUsed/>
    <w:rsid w:val="00FA5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3397">
      <w:bodyDiv w:val="1"/>
      <w:marLeft w:val="0"/>
      <w:marRight w:val="0"/>
      <w:marTop w:val="0"/>
      <w:marBottom w:val="0"/>
      <w:divBdr>
        <w:top w:val="none" w:sz="0" w:space="0" w:color="auto"/>
        <w:left w:val="none" w:sz="0" w:space="0" w:color="auto"/>
        <w:bottom w:val="none" w:sz="0" w:space="0" w:color="auto"/>
        <w:right w:val="none" w:sz="0" w:space="0" w:color="auto"/>
      </w:divBdr>
    </w:div>
    <w:div w:id="147940918">
      <w:bodyDiv w:val="1"/>
      <w:marLeft w:val="0"/>
      <w:marRight w:val="0"/>
      <w:marTop w:val="0"/>
      <w:marBottom w:val="0"/>
      <w:divBdr>
        <w:top w:val="none" w:sz="0" w:space="0" w:color="auto"/>
        <w:left w:val="none" w:sz="0" w:space="0" w:color="auto"/>
        <w:bottom w:val="none" w:sz="0" w:space="0" w:color="auto"/>
        <w:right w:val="none" w:sz="0" w:space="0" w:color="auto"/>
      </w:divBdr>
    </w:div>
    <w:div w:id="293876971">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402340959">
      <w:bodyDiv w:val="1"/>
      <w:marLeft w:val="0"/>
      <w:marRight w:val="0"/>
      <w:marTop w:val="0"/>
      <w:marBottom w:val="0"/>
      <w:divBdr>
        <w:top w:val="none" w:sz="0" w:space="0" w:color="auto"/>
        <w:left w:val="none" w:sz="0" w:space="0" w:color="auto"/>
        <w:bottom w:val="none" w:sz="0" w:space="0" w:color="auto"/>
        <w:right w:val="none" w:sz="0" w:space="0" w:color="auto"/>
      </w:divBdr>
    </w:div>
    <w:div w:id="482744862">
      <w:bodyDiv w:val="1"/>
      <w:marLeft w:val="0"/>
      <w:marRight w:val="0"/>
      <w:marTop w:val="0"/>
      <w:marBottom w:val="0"/>
      <w:divBdr>
        <w:top w:val="none" w:sz="0" w:space="0" w:color="auto"/>
        <w:left w:val="none" w:sz="0" w:space="0" w:color="auto"/>
        <w:bottom w:val="none" w:sz="0" w:space="0" w:color="auto"/>
        <w:right w:val="none" w:sz="0" w:space="0" w:color="auto"/>
      </w:divBdr>
    </w:div>
    <w:div w:id="551160492">
      <w:bodyDiv w:val="1"/>
      <w:marLeft w:val="0"/>
      <w:marRight w:val="0"/>
      <w:marTop w:val="0"/>
      <w:marBottom w:val="0"/>
      <w:divBdr>
        <w:top w:val="none" w:sz="0" w:space="0" w:color="auto"/>
        <w:left w:val="none" w:sz="0" w:space="0" w:color="auto"/>
        <w:bottom w:val="none" w:sz="0" w:space="0" w:color="auto"/>
        <w:right w:val="none" w:sz="0" w:space="0" w:color="auto"/>
      </w:divBdr>
    </w:div>
    <w:div w:id="75933215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45444540">
      <w:bodyDiv w:val="1"/>
      <w:marLeft w:val="0"/>
      <w:marRight w:val="0"/>
      <w:marTop w:val="0"/>
      <w:marBottom w:val="0"/>
      <w:divBdr>
        <w:top w:val="none" w:sz="0" w:space="0" w:color="auto"/>
        <w:left w:val="none" w:sz="0" w:space="0" w:color="auto"/>
        <w:bottom w:val="none" w:sz="0" w:space="0" w:color="auto"/>
        <w:right w:val="none" w:sz="0" w:space="0" w:color="auto"/>
      </w:divBdr>
    </w:div>
    <w:div w:id="1148354148">
      <w:bodyDiv w:val="1"/>
      <w:marLeft w:val="0"/>
      <w:marRight w:val="0"/>
      <w:marTop w:val="0"/>
      <w:marBottom w:val="0"/>
      <w:divBdr>
        <w:top w:val="none" w:sz="0" w:space="0" w:color="auto"/>
        <w:left w:val="none" w:sz="0" w:space="0" w:color="auto"/>
        <w:bottom w:val="none" w:sz="0" w:space="0" w:color="auto"/>
        <w:right w:val="none" w:sz="0" w:space="0" w:color="auto"/>
      </w:divBdr>
    </w:div>
    <w:div w:id="1440560442">
      <w:bodyDiv w:val="1"/>
      <w:marLeft w:val="0"/>
      <w:marRight w:val="0"/>
      <w:marTop w:val="0"/>
      <w:marBottom w:val="0"/>
      <w:divBdr>
        <w:top w:val="none" w:sz="0" w:space="0" w:color="auto"/>
        <w:left w:val="none" w:sz="0" w:space="0" w:color="auto"/>
        <w:bottom w:val="none" w:sz="0" w:space="0" w:color="auto"/>
        <w:right w:val="none" w:sz="0" w:space="0" w:color="auto"/>
      </w:divBdr>
    </w:div>
    <w:div w:id="1526291130">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 w:id="207743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services.ulm.edu/policies/document.php?i=2144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_ip_UnifiedCompliancePolicyUIAction xmlns="http://schemas.microsoft.com/sharepoint/v3"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_ip_UnifiedCompliancePolicyProperties xmlns="http://schemas.microsoft.com/sharepoint/v3"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57059-16DA-4AD9-B16B-0FE4C70B1BB6}">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6CB32E1D-0078-4CAA-B1D7-7BDDBCD1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5EE42E-BC1F-4797-82FB-4E53E6F5F989}">
  <ds:schemaRefs>
    <ds:schemaRef ds:uri="http://schemas.microsoft.com/sharepoint/v3/contenttype/forms"/>
  </ds:schemaRefs>
</ds:datastoreItem>
</file>

<file path=customXml/itemProps4.xml><?xml version="1.0" encoding="utf-8"?>
<ds:datastoreItem xmlns:ds="http://schemas.openxmlformats.org/officeDocument/2006/customXml" ds:itemID="{C7AD6B43-90B0-4F7F-8E30-0AEE10158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2246</Words>
  <Characters>12803</Characters>
  <Application>Microsoft Office Word</Application>
  <DocSecurity>8</DocSecurity>
  <Lines>106</Lines>
  <Paragraphs>30</Paragraphs>
  <ScaleCrop>false</ScaleCrop>
  <Company>University of Louisiana at Lafayette</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subject/>
  <dc:creator>landrum@ulm.edu</dc:creator>
  <cp:keywords/>
  <cp:lastModifiedBy>Treina Kimble</cp:lastModifiedBy>
  <cp:revision>3</cp:revision>
  <cp:lastPrinted>2018-10-25T14:02:00Z</cp:lastPrinted>
  <dcterms:created xsi:type="dcterms:W3CDTF">2026-07-29T17:27:00Z</dcterms:created>
  <dcterms:modified xsi:type="dcterms:W3CDTF">2026-07-29T17:27:00Z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51d9db69-036c-4024-9b0c-f39754dcab22</vt:lpwstr>
  </property>
  <property fmtid="{D5CDD505-2E9C-101B-9397-08002B2CF9AE}" pid="3" name="ContentTypeId">
    <vt:lpwstr>0x010100B02BE31A9DB36A468DAD2D7AFA40EF17</vt:lpwstr>
  </property>
</Properties>
</file>